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金交会组委会〔2022〕68号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方正小标宋简体" w:cs="Times New Roman Regular"/>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default" w:ascii="Times New Roman Regular" w:hAnsi="Times New Roman Regular" w:eastAsia="方正小标宋_GBK" w:cs="Times New Roman Regular"/>
          <w:sz w:val="44"/>
          <w:szCs w:val="44"/>
          <w:lang w:eastAsia="zh-Hans"/>
        </w:rPr>
      </w:pPr>
      <w:r>
        <w:rPr>
          <w:rFonts w:hint="default" w:ascii="Times New Roman Regular" w:hAnsi="Times New Roman Regular" w:eastAsia="方正小标宋简体" w:cs="Times New Roman Regular"/>
          <w:sz w:val="44"/>
          <w:szCs w:val="44"/>
        </w:rPr>
        <w:t>金交会组委会办公室关于</w:t>
      </w:r>
      <w:r>
        <w:rPr>
          <w:rFonts w:hint="default" w:ascii="Times New Roman Regular" w:hAnsi="Times New Roman Regular" w:eastAsia="方正小标宋简体" w:cs="Times New Roman Regular"/>
          <w:sz w:val="44"/>
          <w:szCs w:val="44"/>
          <w:lang w:val="en-US" w:eastAsia="zh-Hans"/>
        </w:rPr>
        <w:t>举办</w:t>
      </w:r>
      <w:r>
        <w:rPr>
          <w:rFonts w:hint="default" w:ascii="Times New Roman Regular" w:hAnsi="Times New Roman Regular" w:eastAsia="方正小标宋_GBK" w:cs="Times New Roman Regular"/>
          <w:sz w:val="44"/>
          <w:szCs w:val="44"/>
          <w:lang w:eastAsia="zh-Hans"/>
        </w:rPr>
        <w:t>广东金融业</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default" w:ascii="Times New Roman Regular" w:hAnsi="Times New Roman Regular" w:eastAsia="方正小标宋_GBK" w:cs="Times New Roman Regular"/>
          <w:sz w:val="44"/>
          <w:szCs w:val="44"/>
          <w:lang w:val="en-US" w:eastAsia="zh-Hans"/>
        </w:rPr>
      </w:pPr>
      <w:r>
        <w:rPr>
          <w:rFonts w:hint="default" w:ascii="Times New Roman Regular" w:hAnsi="Times New Roman Regular" w:eastAsia="仿宋_GB2312" w:cs="Times New Roman Regular"/>
          <w:sz w:val="44"/>
          <w:szCs w:val="44"/>
          <w:lang w:eastAsia="zh-Hans"/>
        </w:rPr>
        <w:t>“</w:t>
      </w:r>
      <w:r>
        <w:rPr>
          <w:rFonts w:hint="default" w:ascii="Times New Roman Regular" w:hAnsi="Times New Roman Regular" w:eastAsia="方正小标宋_GBK" w:cs="Times New Roman Regular"/>
          <w:sz w:val="44"/>
          <w:szCs w:val="44"/>
          <w:lang w:eastAsia="zh-Hans"/>
        </w:rPr>
        <w:t>我为群众办实事”实践活动</w:t>
      </w:r>
      <w:r>
        <w:rPr>
          <w:rFonts w:hint="default" w:ascii="Times New Roman Regular" w:hAnsi="Times New Roman Regular" w:eastAsia="方正小标宋_GBK" w:cs="Times New Roman Regular"/>
          <w:sz w:val="44"/>
          <w:szCs w:val="44"/>
          <w:lang w:val="en-US" w:eastAsia="zh-Hans"/>
        </w:rPr>
        <w:t>优秀案例征集</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default" w:ascii="Times New Roman Regular" w:hAnsi="Times New Roman Regular" w:eastAsia="方正小标宋简体" w:cs="Times New Roman Regular"/>
          <w:sz w:val="44"/>
          <w:szCs w:val="44"/>
        </w:rPr>
      </w:pPr>
      <w:r>
        <w:rPr>
          <w:rFonts w:hint="default" w:ascii="Times New Roman Regular" w:hAnsi="Times New Roman Regular" w:eastAsia="方正小标宋_GBK" w:cs="Times New Roman Regular"/>
          <w:sz w:val="44"/>
          <w:szCs w:val="44"/>
          <w:lang w:val="en-US" w:eastAsia="zh-Hans"/>
        </w:rPr>
        <w:t>及</w:t>
      </w:r>
      <w:r>
        <w:rPr>
          <w:rFonts w:hint="default" w:ascii="Times New Roman Regular" w:hAnsi="Times New Roman Regular" w:eastAsia="方正小标宋_GBK" w:cs="Times New Roman Regular"/>
          <w:sz w:val="44"/>
          <w:szCs w:val="44"/>
        </w:rPr>
        <w:t>展示</w:t>
      </w:r>
      <w:r>
        <w:rPr>
          <w:rFonts w:hint="default" w:ascii="Times New Roman Regular" w:hAnsi="Times New Roman Regular" w:eastAsia="方正小标宋_GBK" w:cs="Times New Roman Regular"/>
          <w:sz w:val="44"/>
          <w:szCs w:val="44"/>
          <w:lang w:val="en-US" w:eastAsia="zh-Hans"/>
        </w:rPr>
        <w:t>的通知</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各驻粤金融机构、全省金融机构组织、金融行业自律组织及有关单位</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为深入贯彻落实习近平总书记在党史学习教育动员大会上的讲话和重要批示指示精神，持续推进“我为群众办实事”</w:t>
      </w:r>
      <w:r>
        <w:rPr>
          <w:rFonts w:hint="eastAsia" w:ascii="Times New Roman Regular" w:hAnsi="Times New Roman Regular" w:eastAsia="仿宋_GB2312" w:cs="Times New Roman Regular"/>
          <w:sz w:val="32"/>
          <w:szCs w:val="32"/>
          <w:lang w:val="en-US" w:eastAsia="zh-CN"/>
        </w:rPr>
        <w:t>见</w:t>
      </w:r>
      <w:r>
        <w:rPr>
          <w:rFonts w:hint="default" w:ascii="Times New Roman Regular" w:hAnsi="Times New Roman Regular" w:eastAsia="仿宋_GB2312" w:cs="Times New Roman Regular"/>
          <w:sz w:val="32"/>
          <w:szCs w:val="32"/>
          <w:lang w:eastAsia="zh-Hans"/>
        </w:rPr>
        <w:t>行见效，推动党史学习教育走深走实，进一步增强人民群众获得感、幸福感、安全感，体现广东金融业责任担当，推动金融业高质量发展，</w:t>
      </w:r>
      <w:r>
        <w:rPr>
          <w:rFonts w:hint="default" w:ascii="Times New Roman Regular" w:hAnsi="Times New Roman Regular" w:eastAsia="仿宋_GB2312" w:cs="Times New Roman Regular"/>
          <w:sz w:val="32"/>
          <w:szCs w:val="32"/>
          <w:lang w:val="en-US" w:eastAsia="zh-Hans"/>
        </w:rPr>
        <w:t>金交会组委会策划推出广东金融业“我为群众办实事”实践活动优秀案例征集及展示</w:t>
      </w:r>
      <w:r>
        <w:rPr>
          <w:rFonts w:hint="eastAsia" w:ascii="Times New Roman Regular" w:hAnsi="Times New Roman Regular" w:eastAsia="仿宋_GB2312" w:cs="Times New Roman Regular"/>
          <w:sz w:val="32"/>
          <w:szCs w:val="32"/>
          <w:lang w:val="en-US" w:eastAsia="zh-CN"/>
        </w:rPr>
        <w:t>活动</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b/>
          <w:bCs/>
          <w:sz w:val="32"/>
          <w:szCs w:val="32"/>
          <w:lang w:val="en-US" w:eastAsia="zh-Hans"/>
        </w:rPr>
        <w:t>报名截止日期</w:t>
      </w:r>
      <w:r>
        <w:rPr>
          <w:rFonts w:hint="default" w:ascii="Times New Roman Regular" w:hAnsi="Times New Roman Regular" w:eastAsia="仿宋_GB2312" w:cs="Times New Roman Regular"/>
          <w:b/>
          <w:bCs/>
          <w:sz w:val="32"/>
          <w:szCs w:val="32"/>
          <w:lang w:eastAsia="zh-Hans"/>
        </w:rPr>
        <w:t>：</w:t>
      </w:r>
      <w:r>
        <w:rPr>
          <w:rFonts w:hint="default" w:ascii="Times New Roman Regular" w:hAnsi="Times New Roman Regular" w:eastAsia="仿宋_GB2312" w:cs="Times New Roman Regular"/>
          <w:sz w:val="32"/>
          <w:szCs w:val="32"/>
          <w:lang w:eastAsia="zh-Hans"/>
        </w:rPr>
        <w:t>5</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20</w:t>
      </w:r>
      <w:r>
        <w:rPr>
          <w:rFonts w:hint="default" w:ascii="Times New Roman Regular" w:hAnsi="Times New Roman Regular" w:eastAsia="仿宋_GB2312" w:cs="Times New Roman Regular"/>
          <w:sz w:val="32"/>
          <w:szCs w:val="32"/>
          <w:lang w:val="en-US" w:eastAsia="zh-Hans"/>
        </w:rPr>
        <w:t>日</w:t>
      </w:r>
      <w:r>
        <w:rPr>
          <w:rFonts w:hint="default" w:ascii="Times New Roman Regular" w:hAnsi="Times New Roman Regular" w:eastAsia="仿宋_GB2312" w:cs="Times New Roman Regular"/>
          <w:sz w:val="32"/>
          <w:szCs w:val="32"/>
          <w:lang w:eastAsia="zh-Hans"/>
        </w:rPr>
        <w:t>17</w:t>
      </w:r>
      <w:r>
        <w:rPr>
          <w:rFonts w:hint="default" w:ascii="Times New Roman Regular" w:hAnsi="Times New Roman Regular" w:eastAsia="仿宋_GB2312" w:cs="Times New Roman Regular"/>
          <w:sz w:val="32"/>
          <w:szCs w:val="32"/>
          <w:lang w:val="en-US" w:eastAsia="zh-Hans"/>
        </w:rPr>
        <w:t>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Regular" w:hAnsi="Times New Roman Regular" w:cs="Times New Roman Regular"/>
          <w:lang w:val="en-US" w:eastAsia="zh-Hans"/>
        </w:rPr>
      </w:pPr>
      <w:r>
        <w:rPr>
          <w:rFonts w:hint="default" w:ascii="Times New Roman Regular" w:hAnsi="Times New Roman Regular" w:eastAsia="仿宋_GB2312" w:cs="Times New Roman Regular"/>
          <w:b/>
          <w:bCs/>
          <w:sz w:val="32"/>
          <w:szCs w:val="32"/>
          <w:lang w:val="en-US" w:eastAsia="zh-Hans"/>
        </w:rPr>
        <w:t>报名方式</w:t>
      </w:r>
      <w:r>
        <w:rPr>
          <w:rFonts w:hint="default" w:ascii="Times New Roman Regular" w:hAnsi="Times New Roman Regular" w:eastAsia="仿宋_GB2312" w:cs="Times New Roman Regular"/>
          <w:b/>
          <w:bCs/>
          <w:sz w:val="32"/>
          <w:szCs w:val="32"/>
          <w:lang w:eastAsia="zh-Hans"/>
        </w:rPr>
        <w:t>：</w:t>
      </w:r>
      <w:r>
        <w:rPr>
          <w:rFonts w:hint="default" w:ascii="Times New Roman Regular" w:hAnsi="Times New Roman Regular" w:eastAsia="仿宋_GB2312" w:cs="Times New Roman Regular"/>
          <w:sz w:val="32"/>
          <w:szCs w:val="32"/>
          <w:lang w:val="en-US" w:eastAsia="zh-Hans"/>
        </w:rPr>
        <w:t>填写申报表</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附件</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并发送至电子邮箱</w:t>
      </w:r>
      <w:r>
        <w:rPr>
          <w:rFonts w:hint="default" w:ascii="Times New Roman Regular" w:hAnsi="Times New Roman Regular" w:eastAsia="仿宋_GB2312" w:cs="Times New Roman Regular"/>
          <w:sz w:val="32"/>
          <w:szCs w:val="32"/>
          <w:lang w:eastAsia="zh-Hans"/>
        </w:rPr>
        <w:t>：gzife2012@gzife.com。</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default" w:ascii="Times New Roman Regular" w:hAnsi="Times New Roman Regular" w:cs="Times New Roman Regular"/>
          <w:sz w:val="32"/>
          <w:szCs w:val="32"/>
          <w:lang w:val="en-US" w:eastAsia="zh-Hans"/>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附件：</w:t>
      </w:r>
      <w:r>
        <w:rPr>
          <w:rFonts w:hint="default" w:ascii="Times New Roman Regular" w:hAnsi="Times New Roman Regular" w:eastAsia="仿宋_GB2312" w:cs="Times New Roman Regular"/>
          <w:sz w:val="32"/>
          <w:szCs w:val="32"/>
          <w:lang w:eastAsia="zh-Hans"/>
        </w:rPr>
        <w:t>1</w:t>
      </w:r>
      <w:r>
        <w:rPr>
          <w:rFonts w:hint="default" w:ascii="Times New Roman Regular" w:hAnsi="Times New Roman Regular" w:eastAsia="仿宋_GB2312" w:cs="Times New Roman Regular"/>
          <w:sz w:val="32"/>
          <w:szCs w:val="32"/>
          <w:lang w:val="en-US" w:eastAsia="zh-Hans"/>
        </w:rPr>
        <w:t>.广东金融业“我为群众办实事”实践活动优秀案例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textAlignment w:val="auto"/>
        <w:outlineLvl w:val="9"/>
        <w:rPr>
          <w:rFonts w:hint="default" w:ascii="Times New Roman Regular" w:hAnsi="Times New Roman Regular" w:cs="Times New Roman Regular"/>
          <w:lang w:eastAsia="zh-Hans"/>
        </w:rPr>
      </w:pPr>
      <w:r>
        <w:rPr>
          <w:rFonts w:hint="default" w:ascii="Times New Roman Regular" w:hAnsi="Times New Roman Regular" w:eastAsia="仿宋_GB2312" w:cs="Times New Roman Regular"/>
          <w:sz w:val="32"/>
          <w:szCs w:val="32"/>
          <w:lang w:val="en-US" w:eastAsia="zh-Hans"/>
        </w:rPr>
        <w:t>征集及展示活动方案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firstLine="1600" w:firstLineChars="500"/>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广东金融业“我为群众办实事”实践活动优秀案例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1920" w:firstLineChars="600"/>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征集及展示申报表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sectPr>
          <w:footerReference r:id="rId3" w:type="default"/>
          <w:pgSz w:w="11906" w:h="16838"/>
          <w:pgMar w:top="1985" w:right="1474" w:bottom="1701" w:left="1588" w:header="85" w:footer="159" w:gutter="0"/>
          <w:pgNumType w:fmt="numberInDash" w:start="2"/>
          <w:cols w:space="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此页无正文</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Regular" w:hAnsi="Times New Roman Regular" w:eastAsia="仿宋_GB2312" w:cs="Times New Roman Regular"/>
          <w:sz w:val="32"/>
          <w:szCs w:val="32"/>
        </w:rPr>
      </w:pPr>
    </w:p>
    <w:p>
      <w:pPr>
        <w:pStyle w:val="2"/>
        <w:rPr>
          <w:rFonts w:hint="default" w:ascii="Times New Roman Regular" w:hAnsi="Times New Roman Regular" w:eastAsia="仿宋_GB2312" w:cs="Times New Roman Regular"/>
          <w:sz w:val="32"/>
          <w:szCs w:val="32"/>
        </w:rPr>
      </w:pPr>
    </w:p>
    <w:p>
      <w:pPr>
        <w:rPr>
          <w:rFonts w:hint="default" w:ascii="Times New Roman Regular" w:hAnsi="Times New Roman Regular" w:cs="Times New Roman Regul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中国（广州）国际金融交易·博览会</w:t>
      </w:r>
    </w:p>
    <w:p>
      <w:pPr>
        <w:keepNext w:val="0"/>
        <w:keepLines w:val="0"/>
        <w:pageBreakBefore w:val="0"/>
        <w:widowControl w:val="0"/>
        <w:tabs>
          <w:tab w:val="left" w:pos="7020"/>
          <w:tab w:val="left" w:pos="7200"/>
          <w:tab w:val="left" w:pos="8100"/>
        </w:tabs>
        <w:kinsoku/>
        <w:wordWrap/>
        <w:overflowPunct/>
        <w:topLinePunct w:val="0"/>
        <w:autoSpaceDE/>
        <w:autoSpaceDN/>
        <w:bidi w:val="0"/>
        <w:adjustRightInd/>
        <w:snapToGrid/>
        <w:spacing w:line="540" w:lineRule="exact"/>
        <w:ind w:right="1280"/>
        <w:jc w:val="center"/>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 xml:space="preserve">                                  组委会办公室</w:t>
      </w:r>
    </w:p>
    <w:p>
      <w:pPr>
        <w:keepNext w:val="0"/>
        <w:keepLines w:val="0"/>
        <w:pageBreakBefore w:val="0"/>
        <w:widowControl w:val="0"/>
        <w:tabs>
          <w:tab w:val="left" w:pos="7020"/>
          <w:tab w:val="left" w:pos="7200"/>
          <w:tab w:val="left" w:pos="8100"/>
        </w:tabs>
        <w:kinsoku/>
        <w:wordWrap/>
        <w:overflowPunct/>
        <w:topLinePunct w:val="0"/>
        <w:autoSpaceDE/>
        <w:autoSpaceDN/>
        <w:bidi w:val="0"/>
        <w:adjustRightInd/>
        <w:snapToGrid/>
        <w:spacing w:line="540" w:lineRule="exact"/>
        <w:ind w:right="640" w:firstLine="5440" w:firstLineChars="1700"/>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2022年5月7日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val="en-US" w:eastAsia="zh-Hans"/>
        </w:rPr>
        <w:sectPr>
          <w:footerReference r:id="rId4" w:type="default"/>
          <w:footerReference r:id="rId5" w:type="even"/>
          <w:pgSz w:w="11906" w:h="16838"/>
          <w:pgMar w:top="1985" w:right="1474" w:bottom="1701" w:left="1588" w:header="85" w:footer="159" w:gutter="0"/>
          <w:pgNumType w:fmt="numberInDash" w:start="2"/>
          <w:cols w:space="0" w:num="1"/>
          <w:docGrid w:type="lines" w:linePitch="312" w:charSpace="0"/>
        </w:sectPr>
      </w:pPr>
      <w:r>
        <w:rPr>
          <w:rFonts w:hint="default" w:ascii="Times New Roman Regular" w:hAnsi="Times New Roman Regular" w:eastAsia="仿宋_GB2312" w:cs="Times New Roman Regular"/>
          <w:sz w:val="32"/>
          <w:szCs w:val="32"/>
        </w:rPr>
        <w:t>（联系人：</w:t>
      </w:r>
      <w:r>
        <w:rPr>
          <w:rFonts w:hint="eastAsia" w:ascii="Times New Roman Regular" w:hAnsi="Times New Roman Regular" w:eastAsia="仿宋_GB2312" w:cs="Times New Roman Regular"/>
          <w:sz w:val="32"/>
          <w:szCs w:val="32"/>
          <w:lang w:val="en-US" w:eastAsia="zh-Hans"/>
        </w:rPr>
        <w:t>黎婉玲</w:t>
      </w:r>
      <w:r>
        <w:rPr>
          <w:rFonts w:hint="default" w:ascii="Times New Roman Regular" w:hAnsi="Times New Roman Regular" w:eastAsia="仿宋_GB2312" w:cs="Times New Roman Regular"/>
          <w:sz w:val="32"/>
          <w:szCs w:val="32"/>
        </w:rPr>
        <w:t>，电话：020-83385382）</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Regular" w:hAnsi="Times New Roman Regular" w:eastAsia="黑体" w:cs="Times New Roman Regular"/>
          <w:sz w:val="32"/>
          <w:szCs w:val="32"/>
          <w:lang w:val="en-US" w:eastAsia="zh-Hans"/>
        </w:rPr>
      </w:pPr>
      <w:r>
        <w:rPr>
          <w:rFonts w:hint="default" w:ascii="Times New Roman Regular" w:hAnsi="Times New Roman Regular" w:eastAsia="黑体" w:cs="Times New Roman Regular"/>
          <w:sz w:val="32"/>
          <w:szCs w:val="32"/>
          <w:lang w:val="en-US" w:eastAsia="zh-Hans"/>
        </w:rPr>
        <w:t>附件</w:t>
      </w:r>
      <w:r>
        <w:rPr>
          <w:rFonts w:hint="default" w:ascii="Times New Roman Regular" w:hAnsi="Times New Roman Regular" w:eastAsia="黑体" w:cs="Times New Roman Regular"/>
          <w:sz w:val="32"/>
          <w:szCs w:val="32"/>
          <w:lang w:eastAsia="zh-Hans"/>
        </w:rPr>
        <w:t>1</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cs="Times New Roman Regular"/>
          <w:lang w:val="en-US" w:eastAsia="zh-Hans"/>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方正小标宋_GBK" w:cs="Times New Roman Regular"/>
          <w:sz w:val="44"/>
          <w:szCs w:val="44"/>
          <w:lang w:eastAsia="zh-Hans"/>
        </w:rPr>
      </w:pPr>
      <w:r>
        <w:rPr>
          <w:rFonts w:hint="default" w:ascii="Times New Roman Regular" w:hAnsi="Times New Roman Regular" w:eastAsia="方正小标宋_GBK" w:cs="Times New Roman Regular"/>
          <w:sz w:val="44"/>
          <w:szCs w:val="44"/>
          <w:lang w:eastAsia="zh-Hans"/>
        </w:rPr>
        <w:t>广东金融业“我为群众办实事”实践活动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方正小标宋_GBK" w:cs="Times New Roman Regular"/>
          <w:sz w:val="44"/>
          <w:szCs w:val="44"/>
          <w:lang w:eastAsia="zh-Hans"/>
        </w:rPr>
      </w:pPr>
      <w:r>
        <w:rPr>
          <w:rFonts w:hint="default" w:ascii="Times New Roman Regular" w:hAnsi="Times New Roman Regular" w:eastAsia="方正小标宋_GBK" w:cs="Times New Roman Regular"/>
          <w:sz w:val="44"/>
          <w:szCs w:val="44"/>
          <w:lang w:val="en-US" w:eastAsia="zh-Hans"/>
        </w:rPr>
        <w:t>优秀案例征集及</w:t>
      </w:r>
      <w:r>
        <w:rPr>
          <w:rFonts w:hint="default" w:ascii="Times New Roman Regular" w:hAnsi="Times New Roman Regular" w:eastAsia="方正小标宋_GBK" w:cs="Times New Roman Regular"/>
          <w:sz w:val="44"/>
          <w:szCs w:val="44"/>
        </w:rPr>
        <w:t>展示</w:t>
      </w:r>
      <w:r>
        <w:rPr>
          <w:rFonts w:hint="default" w:ascii="Times New Roman Regular" w:hAnsi="Times New Roman Regular" w:eastAsia="方正小标宋_GBK" w:cs="Times New Roman Regular"/>
          <w:sz w:val="44"/>
          <w:szCs w:val="44"/>
          <w:lang w:val="en-US" w:eastAsia="zh-Hans"/>
        </w:rPr>
        <w:t>活动方案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880" w:firstLineChars="200"/>
        <w:jc w:val="center"/>
        <w:textAlignment w:val="auto"/>
        <w:outlineLvl w:val="9"/>
        <w:rPr>
          <w:rFonts w:hint="default" w:ascii="Times New Roman Regular" w:hAnsi="Times New Roman Regular" w:eastAsia="方正小标宋_GBK" w:cs="Times New Roman Regular"/>
          <w:sz w:val="44"/>
          <w:szCs w:val="44"/>
          <w:lang w:eastAsia="zh-Hans"/>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Regular" w:hAnsi="Times New Roman Regular" w:cs="Times New Roman Regular"/>
          <w:lang w:eastAsia="zh-Hans"/>
        </w:rPr>
      </w:pPr>
      <w:r>
        <w:rPr>
          <w:rFonts w:hint="default" w:ascii="Times New Roman Regular" w:hAnsi="Times New Roman Regular" w:eastAsia="仿宋_GB2312" w:cs="Times New Roman Regular"/>
          <w:sz w:val="32"/>
          <w:szCs w:val="32"/>
          <w:lang w:eastAsia="zh-Hans"/>
        </w:rPr>
        <w:t>为深入贯彻落实习近平总书记在党史学习教育动员大会上的讲话和重要批示指示精神，持续推进“我为群众办实事”</w:t>
      </w:r>
      <w:r>
        <w:rPr>
          <w:rFonts w:hint="eastAsia" w:ascii="Times New Roman Regular" w:hAnsi="Times New Roman Regular" w:eastAsia="仿宋_GB2312" w:cs="Times New Roman Regular"/>
          <w:sz w:val="32"/>
          <w:szCs w:val="32"/>
          <w:lang w:val="en-US" w:eastAsia="zh-CN"/>
        </w:rPr>
        <w:t>见</w:t>
      </w:r>
      <w:r>
        <w:rPr>
          <w:rFonts w:hint="default" w:ascii="Times New Roman Regular" w:hAnsi="Times New Roman Regular" w:eastAsia="仿宋_GB2312" w:cs="Times New Roman Regular"/>
          <w:sz w:val="32"/>
          <w:szCs w:val="32"/>
          <w:lang w:eastAsia="zh-Hans"/>
        </w:rPr>
        <w:t>行见效，推动党史学习教育走深走实，进一步增强人民群众获得感、幸福感、安全感，体现广东金融业责任担当，推动金融业高质量发展，</w:t>
      </w:r>
      <w:r>
        <w:rPr>
          <w:rFonts w:hint="default" w:ascii="Times New Roman Regular" w:hAnsi="Times New Roman Regular" w:eastAsia="仿宋_GB2312" w:cs="Times New Roman Regular"/>
          <w:sz w:val="32"/>
          <w:szCs w:val="32"/>
          <w:lang w:val="en-US" w:eastAsia="zh-Hans"/>
        </w:rPr>
        <w:t>金交会组委会策划推出广东金融业“我为群众办实事”实践活动优秀案例征集及展示</w:t>
      </w:r>
      <w:r>
        <w:rPr>
          <w:rFonts w:hint="eastAsia" w:ascii="Times New Roman Regular" w:hAnsi="Times New Roman Regular" w:eastAsia="仿宋_GB2312" w:cs="Times New Roman Regular"/>
          <w:sz w:val="32"/>
          <w:szCs w:val="32"/>
          <w:lang w:val="en-US" w:eastAsia="zh-CN"/>
        </w:rPr>
        <w:t>活动</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eastAsia="zh-Hans"/>
        </w:rPr>
        <w:t>活动主题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我为群众办实事，广东金融勇担当</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val="en-US" w:eastAsia="zh-Hans"/>
        </w:rPr>
        <w:t>组织架构</w:t>
      </w:r>
    </w:p>
    <w:p>
      <w:pPr>
        <w:keepNext w:val="0"/>
        <w:keepLines w:val="0"/>
        <w:pageBreakBefore w:val="0"/>
        <w:widowControl w:val="0"/>
        <w:kinsoku/>
        <w:wordWrap/>
        <w:overflowPunct/>
        <w:topLinePunct w:val="0"/>
        <w:autoSpaceDE/>
        <w:autoSpaceDN/>
        <w:bidi w:val="0"/>
        <w:adjustRightInd/>
        <w:snapToGrid/>
        <w:spacing w:line="540" w:lineRule="exact"/>
        <w:ind w:right="-193" w:rightChars="-92"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主办单位</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中国</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广州</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国际金融交易</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博览会组委会办公室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仿宋_GB2312" w:cs="Times New Roman Regular"/>
          <w:sz w:val="32"/>
          <w:szCs w:val="32"/>
          <w:lang w:val="en-US" w:eastAsia="zh-Hans"/>
        </w:rPr>
        <w:t>协办单位</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广东省保险行业协会</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广东证券期货业协会、</w:t>
      </w:r>
      <w:r>
        <w:rPr>
          <w:rFonts w:hint="default" w:ascii="Times New Roman Regular" w:hAnsi="Times New Roman Regular" w:eastAsia="仿宋_GB2312" w:cs="Times New Roman Regular"/>
          <w:sz w:val="32"/>
          <w:szCs w:val="32"/>
          <w:lang w:val="en-US" w:eastAsia="zh-Hans"/>
        </w:rPr>
        <w:t>广东基金业协会</w:t>
      </w:r>
      <w:r>
        <w:rPr>
          <w:rFonts w:hint="default" w:ascii="Times New Roman Regular" w:hAnsi="Times New Roman Regular" w:eastAsia="仿宋_GB2312" w:cs="Times New Roman Regular"/>
          <w:sz w:val="32"/>
          <w:szCs w:val="32"/>
          <w:lang w:eastAsia="zh-Hans"/>
        </w:rPr>
        <w:t>、广州市金融行业</w:t>
      </w:r>
      <w:r>
        <w:rPr>
          <w:rFonts w:hint="default" w:ascii="Times New Roman Regular" w:hAnsi="Times New Roman Regular" w:eastAsia="仿宋_GB2312" w:cs="Times New Roman Regular"/>
          <w:sz w:val="32"/>
          <w:szCs w:val="32"/>
          <w:lang w:val="en-US" w:eastAsia="zh-Hans"/>
        </w:rPr>
        <w:t>党委</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eastAsia="zh-Hans"/>
        </w:rPr>
        <w:t>参</w:t>
      </w:r>
      <w:r>
        <w:rPr>
          <w:rFonts w:hint="default" w:ascii="Times New Roman Regular" w:hAnsi="Times New Roman Regular" w:eastAsia="黑体" w:cs="Times New Roman Regular"/>
          <w:sz w:val="32"/>
          <w:szCs w:val="32"/>
          <w:lang w:val="en-US" w:eastAsia="zh-Hans"/>
        </w:rPr>
        <w:t>与</w:t>
      </w:r>
      <w:r>
        <w:rPr>
          <w:rFonts w:hint="default" w:ascii="Times New Roman Regular" w:hAnsi="Times New Roman Regular" w:eastAsia="黑体" w:cs="Times New Roman Regular"/>
          <w:sz w:val="32"/>
          <w:szCs w:val="32"/>
          <w:lang w:eastAsia="zh-Hans"/>
        </w:rPr>
        <w:t>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各驻粤金融机构、全省金融机构组织、金融行业自律组织及有关单位</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eastAsia="zh-Hans"/>
        </w:rPr>
        <w:t>活动时间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即日起至2022年6月26日</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eastAsia="zh-Hans"/>
        </w:rPr>
        <w:t>活动流程与内容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活动主要时间节点如下表：</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383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阶段</w:t>
            </w:r>
          </w:p>
        </w:tc>
        <w:tc>
          <w:tcPr>
            <w:tcW w:w="3833"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时间</w:t>
            </w:r>
          </w:p>
        </w:tc>
        <w:tc>
          <w:tcPr>
            <w:tcW w:w="354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第一阶段</w:t>
            </w:r>
          </w:p>
        </w:tc>
        <w:tc>
          <w:tcPr>
            <w:tcW w:w="3833"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即日起至5月20日17</w:t>
            </w:r>
            <w:r>
              <w:rPr>
                <w:rFonts w:hint="default" w:ascii="Times New Roman Regular" w:hAnsi="Times New Roman Regular" w:eastAsia="仿宋_GB2312" w:cs="Times New Roman Regular"/>
                <w:sz w:val="32"/>
                <w:szCs w:val="32"/>
                <w:lang w:val="en-US" w:eastAsia="zh-Hans"/>
              </w:rPr>
              <w:t>时</w:t>
            </w:r>
          </w:p>
        </w:tc>
        <w:tc>
          <w:tcPr>
            <w:tcW w:w="3544"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报名并提交材料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第二阶段</w:t>
            </w:r>
          </w:p>
        </w:tc>
        <w:tc>
          <w:tcPr>
            <w:tcW w:w="3833"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5月22日至31日</w:t>
            </w:r>
          </w:p>
        </w:tc>
        <w:tc>
          <w:tcPr>
            <w:tcW w:w="3544"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第三阶段</w:t>
            </w:r>
          </w:p>
        </w:tc>
        <w:tc>
          <w:tcPr>
            <w:tcW w:w="3833"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6月1日至10日</w:t>
            </w:r>
          </w:p>
        </w:tc>
        <w:tc>
          <w:tcPr>
            <w:tcW w:w="3544"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展示阶段</w:t>
            </w:r>
          </w:p>
        </w:tc>
        <w:tc>
          <w:tcPr>
            <w:tcW w:w="3833"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6月24日至26日</w:t>
            </w:r>
          </w:p>
        </w:tc>
        <w:tc>
          <w:tcPr>
            <w:tcW w:w="3544"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优秀案例</w:t>
            </w:r>
            <w:r>
              <w:rPr>
                <w:rFonts w:hint="default" w:ascii="Times New Roman Regular" w:hAnsi="Times New Roman Regular" w:eastAsia="仿宋_GB2312" w:cs="Times New Roman Regular"/>
                <w:sz w:val="32"/>
                <w:szCs w:val="32"/>
                <w:lang w:eastAsia="zh-Hans"/>
              </w:rPr>
              <w:t>现场展示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楷体_GB2312" w:cs="Times New Roman Regular"/>
          <w:sz w:val="32"/>
          <w:szCs w:val="32"/>
          <w:lang w:eastAsia="zh-Hans"/>
        </w:rPr>
      </w:pP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一</w:t>
      </w:r>
      <w:r>
        <w:rPr>
          <w:rFonts w:hint="default" w:ascii="Times New Roman Regular" w:hAnsi="Times New Roman Regular" w:eastAsia="楷体_GB2312" w:cs="Times New Roman Regular"/>
          <w:sz w:val="32"/>
          <w:szCs w:val="32"/>
          <w:lang w:eastAsia="zh-Hans"/>
        </w:rPr>
        <w:t>）第一阶段：报名期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1.时间：即日起至5月20日17</w:t>
      </w:r>
      <w:r>
        <w:rPr>
          <w:rFonts w:hint="default" w:ascii="Times New Roman Regular" w:hAnsi="Times New Roman Regular" w:eastAsia="仿宋_GB2312" w:cs="Times New Roman Regular"/>
          <w:sz w:val="32"/>
          <w:szCs w:val="32"/>
          <w:lang w:val="en-US" w:eastAsia="zh-Hans"/>
        </w:rPr>
        <w:t>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2.提交方式：填写广东金融业“我为群众办实事”实践活动</w:t>
      </w:r>
      <w:r>
        <w:rPr>
          <w:rFonts w:hint="default" w:ascii="Times New Roman Regular" w:hAnsi="Times New Roman Regular" w:eastAsia="仿宋_GB2312" w:cs="Times New Roman Regular"/>
          <w:sz w:val="32"/>
          <w:szCs w:val="32"/>
          <w:lang w:val="en-US" w:eastAsia="zh-Hans"/>
        </w:rPr>
        <w:t>优秀案例征集及展示</w:t>
      </w:r>
      <w:r>
        <w:rPr>
          <w:rFonts w:hint="default" w:ascii="Times New Roman Regular" w:hAnsi="Times New Roman Regular" w:eastAsia="仿宋_GB2312" w:cs="Times New Roman Regular"/>
          <w:sz w:val="32"/>
          <w:szCs w:val="32"/>
          <w:lang w:eastAsia="zh-Hans"/>
        </w:rPr>
        <w:t>申报表（见附件2），将案例参评材料整理为一个单独的压缩文件，并以“</w:t>
      </w:r>
      <w:r>
        <w:rPr>
          <w:rFonts w:hint="default" w:ascii="Times New Roman Regular" w:hAnsi="Times New Roman Regular" w:eastAsia="仿宋_GB2312" w:cs="Times New Roman Regular"/>
          <w:b/>
          <w:bCs/>
          <w:sz w:val="32"/>
          <w:szCs w:val="32"/>
          <w:lang w:eastAsia="zh-Hans"/>
        </w:rPr>
        <w:t>单位名称+案例名称+联系方式</w:t>
      </w:r>
      <w:r>
        <w:rPr>
          <w:rFonts w:hint="default" w:ascii="Times New Roman Regular" w:hAnsi="Times New Roman Regular" w:eastAsia="仿宋_GB2312" w:cs="Times New Roman Regular"/>
          <w:sz w:val="32"/>
          <w:szCs w:val="32"/>
          <w:lang w:eastAsia="zh-Hans"/>
        </w:rPr>
        <w:t>”命名，发送至</w:t>
      </w:r>
      <w:r>
        <w:rPr>
          <w:rFonts w:hint="default" w:ascii="Times New Roman Regular" w:hAnsi="Times New Roman Regular" w:eastAsia="仿宋_GB2312" w:cs="Times New Roman Regular"/>
          <w:sz w:val="32"/>
          <w:szCs w:val="32"/>
          <w:lang w:val="en-US" w:eastAsia="zh-Hans"/>
        </w:rPr>
        <w:t>电子</w:t>
      </w:r>
      <w:r>
        <w:rPr>
          <w:rFonts w:hint="default" w:ascii="Times New Roman Regular" w:hAnsi="Times New Roman Regular" w:eastAsia="仿宋_GB2312" w:cs="Times New Roman Regular"/>
          <w:sz w:val="32"/>
          <w:szCs w:val="32"/>
          <w:lang w:eastAsia="zh-Hans"/>
        </w:rPr>
        <w:t>邮箱：gzife2012@gzife.com。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3.参评要求：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（1）材料内容要来自</w:t>
      </w:r>
      <w:r>
        <w:rPr>
          <w:rFonts w:hint="default" w:ascii="Times New Roman Regular" w:hAnsi="Times New Roman Regular" w:eastAsia="仿宋_GB2312" w:cs="Times New Roman Regular"/>
          <w:sz w:val="32"/>
          <w:szCs w:val="32"/>
        </w:rPr>
        <w:t>本单位</w:t>
      </w:r>
      <w:r>
        <w:rPr>
          <w:rFonts w:hint="default" w:ascii="Times New Roman Regular" w:hAnsi="Times New Roman Regular" w:eastAsia="仿宋_GB2312" w:cs="Times New Roman Regular"/>
          <w:sz w:val="32"/>
          <w:szCs w:val="32"/>
          <w:lang w:eastAsia="zh-Hans"/>
        </w:rPr>
        <w:t>“我为群众办实事”实践活动，具有一定的代表性，对其他地区、单位具有借鉴意义和应用价值。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rPr>
        <w:t>集团公司和其子公司可分别计算</w:t>
      </w:r>
      <w:r>
        <w:rPr>
          <w:rFonts w:hint="default" w:ascii="Times New Roman Regular" w:hAnsi="Times New Roman Regular" w:eastAsia="仿宋_GB2312" w:cs="Times New Roman Regular"/>
          <w:sz w:val="32"/>
          <w:szCs w:val="32"/>
          <w:lang w:eastAsia="zh-Hans"/>
        </w:rPr>
        <w:t>参评</w:t>
      </w:r>
      <w:r>
        <w:rPr>
          <w:rFonts w:hint="default" w:ascii="Times New Roman Regular" w:hAnsi="Times New Roman Regular" w:eastAsia="仿宋_GB2312" w:cs="Times New Roman Regular"/>
          <w:sz w:val="32"/>
          <w:szCs w:val="32"/>
        </w:rPr>
        <w:t>主体，</w:t>
      </w:r>
      <w:r>
        <w:rPr>
          <w:rFonts w:hint="default" w:ascii="Times New Roman Regular" w:hAnsi="Times New Roman Regular" w:eastAsia="仿宋_GB2312" w:cs="Times New Roman Regular"/>
          <w:sz w:val="32"/>
          <w:szCs w:val="32"/>
          <w:lang w:eastAsia="zh-Hans"/>
        </w:rPr>
        <w:t>每个参评主体可提交1</w:t>
      </w:r>
      <w:r>
        <w:rPr>
          <w:rFonts w:hint="default" w:ascii="Times New Roman Regular" w:hAnsi="Times New Roman Regular" w:eastAsia="仿宋_GB2312" w:cs="Times New Roman Regular"/>
          <w:sz w:val="32"/>
          <w:szCs w:val="32"/>
          <w:lang w:val="en-US" w:eastAsia="zh-CN"/>
        </w:rPr>
        <w:t>至</w:t>
      </w:r>
      <w:r>
        <w:rPr>
          <w:rFonts w:hint="default" w:ascii="Times New Roman Regular" w:hAnsi="Times New Roman Regular" w:eastAsia="仿宋_GB2312" w:cs="Times New Roman Regular"/>
          <w:sz w:val="32"/>
          <w:szCs w:val="32"/>
          <w:lang w:eastAsia="zh-Hans"/>
        </w:rPr>
        <w:t>2个案例。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（3）要体现问题意识、总结经验，主旨清晰、层次分明，资料</w:t>
      </w:r>
      <w:r>
        <w:rPr>
          <w:rFonts w:hint="default" w:ascii="Times New Roman Regular" w:hAnsi="Times New Roman Regular" w:eastAsia="仿宋_GB2312" w:cs="Times New Roman Regular"/>
          <w:sz w:val="32"/>
          <w:szCs w:val="32"/>
          <w:lang w:val="en-US" w:eastAsia="zh-Hans"/>
        </w:rPr>
        <w:t>详</w:t>
      </w:r>
      <w:r>
        <w:rPr>
          <w:rFonts w:hint="default" w:ascii="Times New Roman Regular" w:hAnsi="Times New Roman Regular" w:eastAsia="仿宋_GB2312" w:cs="Times New Roman Regular"/>
          <w:sz w:val="32"/>
          <w:szCs w:val="32"/>
          <w:lang w:eastAsia="zh-Hans"/>
        </w:rPr>
        <w:t>实、语言生动，富有感染力。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（4）文字材料。题目自拟，要求紧扣主题，内容真实准确，适宜公开宣传，总体字数控制在1500字左右。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（5）图片材料。3至8张为宜，附上图片说明。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（6）</w:t>
      </w:r>
      <w:r>
        <w:rPr>
          <w:rFonts w:hint="default" w:ascii="Times New Roman Regular" w:hAnsi="Times New Roman Regular" w:eastAsia="仿宋_GB2312" w:cs="Times New Roman Regular"/>
          <w:sz w:val="32"/>
          <w:szCs w:val="32"/>
          <w:lang w:val="en-US" w:eastAsia="zh-Hans"/>
        </w:rPr>
        <w:t>视频材料</w:t>
      </w:r>
      <w:r>
        <w:rPr>
          <w:rFonts w:hint="default" w:ascii="Times New Roman Regular" w:hAnsi="Times New Roman Regular" w:eastAsia="仿宋_GB2312" w:cs="Times New Roman Regular"/>
          <w:sz w:val="32"/>
          <w:szCs w:val="32"/>
          <w:lang w:eastAsia="zh-Hans"/>
        </w:rPr>
        <w:t>。时长2-5分钟，mp4格式，画面质量要求 1080P，有字幕。</w:t>
      </w:r>
      <w:r>
        <w:rPr>
          <w:rFonts w:hint="default" w:ascii="Times New Roman Regular" w:hAnsi="Times New Roman Regular" w:eastAsia="仿宋_GB2312" w:cs="Times New Roman Regular"/>
          <w:sz w:val="32"/>
          <w:szCs w:val="32"/>
          <w:lang w:val="en-US" w:eastAsia="zh-Hans"/>
        </w:rPr>
        <w:t>提供</w:t>
      </w:r>
      <w:r>
        <w:rPr>
          <w:rFonts w:hint="default" w:ascii="Times New Roman Regular" w:hAnsi="Times New Roman Regular" w:eastAsia="仿宋_GB2312" w:cs="Times New Roman Regular"/>
          <w:sz w:val="32"/>
          <w:szCs w:val="32"/>
          <w:lang w:eastAsia="zh-Hans"/>
        </w:rPr>
        <w:t>200</w:t>
      </w:r>
      <w:r>
        <w:rPr>
          <w:rFonts w:hint="default" w:ascii="Times New Roman Regular" w:hAnsi="Times New Roman Regular" w:eastAsia="仿宋_GB2312" w:cs="Times New Roman Regular"/>
          <w:sz w:val="32"/>
          <w:szCs w:val="32"/>
          <w:lang w:val="en-US" w:eastAsia="zh-Hans"/>
        </w:rPr>
        <w:t>字以内作品简介</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楷体_GB2312" w:cs="Times New Roman Regular"/>
          <w:sz w:val="32"/>
          <w:szCs w:val="32"/>
          <w:lang w:eastAsia="zh-Hans"/>
        </w:rPr>
      </w:pPr>
      <w:r>
        <w:rPr>
          <w:rFonts w:hint="default" w:ascii="Times New Roman Regular" w:hAnsi="Times New Roman Regular" w:eastAsia="楷体_GB2312" w:cs="Times New Roman Regular"/>
          <w:sz w:val="32"/>
          <w:szCs w:val="32"/>
          <w:lang w:eastAsia="zh-Hans"/>
        </w:rPr>
        <w:t>（二）第二阶段：网络投票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1.时间：5月22日</w:t>
      </w:r>
      <w:r>
        <w:rPr>
          <w:rFonts w:hint="default" w:ascii="Times New Roman Regular" w:hAnsi="Times New Roman Regular" w:eastAsia="仿宋_GB2312" w:cs="Times New Roman Regular"/>
          <w:sz w:val="32"/>
          <w:szCs w:val="32"/>
          <w:lang w:val="en-US" w:eastAsia="zh-Hans"/>
        </w:rPr>
        <w:t>至</w:t>
      </w:r>
      <w:r>
        <w:rPr>
          <w:rFonts w:hint="default" w:ascii="Times New Roman Regular" w:hAnsi="Times New Roman Regular" w:eastAsia="仿宋_GB2312" w:cs="Times New Roman Regular"/>
          <w:sz w:val="32"/>
          <w:szCs w:val="32"/>
          <w:lang w:eastAsia="zh-Hans"/>
        </w:rPr>
        <w:t>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2.评选方式：本次评选采用网络投票与专家评审相结合的方式展开。其中，网络投票占比40%，专家评审占比60%。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3.具体投票地址及办法请关注广州金交会官方渠道。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楷体_GB2312" w:cs="Times New Roman Regular"/>
          <w:sz w:val="32"/>
          <w:szCs w:val="32"/>
          <w:lang w:eastAsia="zh-Hans"/>
        </w:rPr>
      </w:pPr>
      <w:r>
        <w:rPr>
          <w:rFonts w:hint="default" w:ascii="Times New Roman Regular" w:hAnsi="Times New Roman Regular" w:eastAsia="楷体_GB2312" w:cs="Times New Roman Regular"/>
          <w:sz w:val="32"/>
          <w:szCs w:val="32"/>
          <w:lang w:eastAsia="zh-Hans"/>
        </w:rPr>
        <w:t>（三）第三阶段：专家评审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1.时间：6月1日至10日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cs="Times New Roman Regular"/>
          <w:lang w:eastAsia="zh-Hans"/>
        </w:rPr>
      </w:pP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评选规则：</w:t>
      </w:r>
      <w:r>
        <w:rPr>
          <w:rFonts w:hint="default" w:ascii="Times New Roman Regular" w:hAnsi="Times New Roman Regular" w:eastAsia="仿宋_GB2312" w:cs="Times New Roman Regular"/>
          <w:sz w:val="32"/>
          <w:szCs w:val="32"/>
        </w:rPr>
        <w:t>将</w:t>
      </w:r>
      <w:r>
        <w:rPr>
          <w:rFonts w:hint="default" w:ascii="Times New Roman Regular" w:hAnsi="Times New Roman Regular" w:eastAsia="仿宋_GB2312" w:cs="Times New Roman Regular"/>
          <w:sz w:val="32"/>
          <w:szCs w:val="32"/>
          <w:lang w:val="en-US" w:eastAsia="zh-Hans"/>
        </w:rPr>
        <w:t>邀请来自政府</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行业协会</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媒体等的党建专家</w:t>
      </w:r>
      <w:r>
        <w:rPr>
          <w:rFonts w:hint="default" w:ascii="Times New Roman Regular" w:hAnsi="Times New Roman Regular" w:eastAsia="仿宋_GB2312" w:cs="Times New Roman Regular"/>
          <w:sz w:val="32"/>
          <w:szCs w:val="32"/>
        </w:rPr>
        <w:t>对</w:t>
      </w:r>
      <w:r>
        <w:rPr>
          <w:rFonts w:hint="default" w:ascii="Times New Roman Regular" w:hAnsi="Times New Roman Regular" w:eastAsia="仿宋_GB2312" w:cs="Times New Roman Regular"/>
          <w:sz w:val="32"/>
          <w:szCs w:val="32"/>
          <w:lang w:val="en-US" w:eastAsia="zh-Hans"/>
        </w:rPr>
        <w:t>参评</w:t>
      </w:r>
      <w:r>
        <w:rPr>
          <w:rFonts w:hint="default" w:ascii="Times New Roman Regular" w:hAnsi="Times New Roman Regular" w:eastAsia="仿宋_GB2312" w:cs="Times New Roman Regular"/>
          <w:sz w:val="32"/>
          <w:szCs w:val="32"/>
        </w:rPr>
        <w:t>案例</w:t>
      </w:r>
      <w:r>
        <w:rPr>
          <w:rFonts w:hint="default" w:ascii="Times New Roman Regular" w:hAnsi="Times New Roman Regular" w:eastAsia="仿宋_GB2312" w:cs="Times New Roman Regular"/>
          <w:sz w:val="32"/>
          <w:szCs w:val="32"/>
          <w:lang w:val="en-US" w:eastAsia="zh-Hans"/>
        </w:rPr>
        <w:t>进行专业评价</w:t>
      </w:r>
      <w:r>
        <w:rPr>
          <w:rFonts w:hint="default" w:ascii="Times New Roman Regular" w:hAnsi="Times New Roman Regular" w:eastAsia="仿宋_GB2312" w:cs="Times New Roman Regular"/>
          <w:sz w:val="32"/>
          <w:szCs w:val="32"/>
          <w:lang w:eastAsia="zh-Hans"/>
        </w:rPr>
        <w:t>，按照网络投票占40%，专家评审占60%，</w:t>
      </w:r>
      <w:r>
        <w:rPr>
          <w:rFonts w:hint="default" w:ascii="Times New Roman Regular" w:hAnsi="Times New Roman Regular" w:eastAsia="仿宋_GB2312" w:cs="Times New Roman Regular"/>
          <w:sz w:val="32"/>
          <w:szCs w:val="32"/>
        </w:rPr>
        <w:t>计算综合得分，研究确定优秀</w:t>
      </w:r>
      <w:r>
        <w:rPr>
          <w:rFonts w:hint="default" w:ascii="Times New Roman Regular" w:hAnsi="Times New Roman Regular" w:eastAsia="仿宋_GB2312" w:cs="Times New Roman Regular"/>
          <w:sz w:val="32"/>
          <w:szCs w:val="32"/>
          <w:lang w:eastAsia="zh-Hans"/>
        </w:rPr>
        <w:t>案例。</w:t>
      </w:r>
      <w:r>
        <w:rPr>
          <w:rFonts w:hint="default" w:ascii="Times New Roman Regular" w:hAnsi="Times New Roman Regular" w:eastAsia="仿宋_GB2312" w:cs="Times New Roman Regular"/>
          <w:sz w:val="32"/>
          <w:szCs w:val="32"/>
          <w:lang w:val="en-US" w:eastAsia="zh-Hans"/>
        </w:rPr>
        <w:t>优秀</w:t>
      </w:r>
      <w:r>
        <w:rPr>
          <w:rFonts w:hint="default" w:ascii="Times New Roman Regular" w:hAnsi="Times New Roman Regular" w:eastAsia="仿宋_GB2312" w:cs="Times New Roman Regular"/>
          <w:sz w:val="32"/>
          <w:szCs w:val="32"/>
          <w:lang w:eastAsia="zh-Hans"/>
        </w:rPr>
        <w:t>案例将在第11届金交会“我为群众办实事”</w:t>
      </w:r>
      <w:r>
        <w:rPr>
          <w:rFonts w:hint="default" w:ascii="Times New Roman Regular" w:hAnsi="Times New Roman Regular" w:eastAsia="仿宋_GB2312" w:cs="Times New Roman Regular"/>
          <w:sz w:val="32"/>
          <w:szCs w:val="32"/>
          <w:lang w:val="en-US" w:eastAsia="zh-Hans"/>
        </w:rPr>
        <w:t>优秀</w:t>
      </w:r>
      <w:r>
        <w:rPr>
          <w:rFonts w:hint="default" w:ascii="Times New Roman Regular" w:hAnsi="Times New Roman Regular" w:eastAsia="仿宋_GB2312" w:cs="Times New Roman Regular"/>
          <w:sz w:val="32"/>
          <w:szCs w:val="32"/>
          <w:lang w:eastAsia="zh-Hans"/>
        </w:rPr>
        <w:t>案例展示专区展示。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val="en-US" w:eastAsia="zh-Hans"/>
        </w:rPr>
        <w:t>奖项设置</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广东金融业“我为群众办实事”实践活动优秀案例征集及展示活动共设五大类奖项</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具体设置如下</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楷体_GB2312" w:cs="Times New Roman Regular"/>
          <w:sz w:val="32"/>
          <w:szCs w:val="32"/>
          <w:lang w:val="en-US" w:eastAsia="zh-Hans"/>
        </w:rPr>
        <w:t>便企利民服务</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案例围绕便企利民服务办实事</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推动老年金融服务便利化</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提升远程便捷服务</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推动金融知识普及</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做好金融消费者</w:t>
      </w:r>
      <w:r>
        <w:rPr>
          <w:rFonts w:hint="eastAsia" w:ascii="Times New Roman Regular" w:hAnsi="Times New Roman Regular" w:eastAsia="仿宋_GB2312" w:cs="Times New Roman Regular"/>
          <w:sz w:val="32"/>
          <w:szCs w:val="32"/>
          <w:lang w:val="en-US" w:eastAsia="zh-CN"/>
        </w:rPr>
        <w:t>权益</w:t>
      </w:r>
      <w:r>
        <w:rPr>
          <w:rFonts w:hint="default" w:ascii="Times New Roman Regular" w:hAnsi="Times New Roman Regular" w:eastAsia="仿宋_GB2312" w:cs="Times New Roman Regular"/>
          <w:sz w:val="32"/>
          <w:szCs w:val="32"/>
          <w:lang w:val="en-US" w:eastAsia="zh-Hans"/>
        </w:rPr>
        <w:t>保护工作</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二</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优化服务流程</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案例围绕优化流程办实事</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打通制度流程堵点</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为客户提供优质高效金融服务</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三</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服务实体经济</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案例围绕服务实体经济办实事</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大力发展绿色金融</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提升普惠金融服务覆盖面和精准性</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增强人民群众对金融服务的获得感</w:t>
      </w:r>
      <w:r>
        <w:rPr>
          <w:rFonts w:hint="default" w:ascii="Times New Roman Regular" w:hAnsi="Times New Roman Regular" w:eastAsia="仿宋_GB2312" w:cs="Times New Roman Regular"/>
          <w:sz w:val="32"/>
          <w:szCs w:val="32"/>
          <w:lang w:eastAsia="zh-Hans"/>
        </w:rPr>
        <w:t>。</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四</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服务乡村振兴</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val="en-US" w:eastAsia="zh-Hans"/>
        </w:rPr>
        <w:t>案例围绕服务乡村振兴办实事</w:t>
      </w:r>
      <w:r>
        <w:rPr>
          <w:rFonts w:hint="default" w:ascii="Times New Roman Regular" w:hAnsi="Times New Roman Regular" w:eastAsia="仿宋_GB2312" w:cs="Times New Roman Regular"/>
          <w:sz w:val="32"/>
          <w:szCs w:val="32"/>
          <w:lang w:eastAsia="zh-Hans"/>
        </w:rPr>
        <w:t>，加大对乡村振兴领域的支持力度，满足乡村振兴多样化、多层次的金融需求。</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五</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践行社会责任</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kern w:val="2"/>
          <w:sz w:val="32"/>
          <w:szCs w:val="32"/>
          <w:lang w:val="en-US" w:eastAsia="zh-Hans" w:bidi="ar-SA"/>
        </w:rPr>
      </w:pPr>
      <w:r>
        <w:rPr>
          <w:rFonts w:hint="default" w:ascii="Times New Roman Regular" w:hAnsi="Times New Roman Regular" w:eastAsia="仿宋_GB2312" w:cs="Times New Roman Regular"/>
          <w:kern w:val="2"/>
          <w:sz w:val="32"/>
          <w:szCs w:val="32"/>
          <w:lang w:val="en-US" w:eastAsia="zh-Hans" w:bidi="ar-SA"/>
        </w:rPr>
        <w:t>案例围绕企业支持疫情防控、关怀慰问困难群体，用心用情用力解决人民群众的急难愁盼问题。</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eastAsia="zh-Hans"/>
        </w:rPr>
        <w:t>宣传展示与成果运用</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lang w:val="en-US" w:eastAsia="zh-CN"/>
        </w:rPr>
        <w:t>一</w:t>
      </w:r>
      <w:r>
        <w:rPr>
          <w:rFonts w:hint="eastAsia"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eastAsia="zh-Hans"/>
        </w:rPr>
        <w:t>参评案例将在金交会官方微信</w:t>
      </w:r>
      <w:r>
        <w:rPr>
          <w:rFonts w:hint="eastAsia" w:ascii="Times New Roman Regular" w:hAnsi="Times New Roman Regular" w:eastAsia="仿宋_GB2312" w:cs="Times New Roman Regular"/>
          <w:sz w:val="32"/>
          <w:szCs w:val="32"/>
          <w:lang w:val="en-US" w:eastAsia="zh-CN"/>
        </w:rPr>
        <w:t>公众号</w:t>
      </w:r>
      <w:r>
        <w:rPr>
          <w:rFonts w:hint="default" w:ascii="Times New Roman Regular" w:hAnsi="Times New Roman Regular" w:eastAsia="仿宋_GB2312" w:cs="Times New Roman Regular"/>
          <w:sz w:val="32"/>
          <w:szCs w:val="32"/>
          <w:lang w:eastAsia="zh-Hans"/>
        </w:rPr>
        <w:t>、官网等多平台进行案例发布展示与推广；</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lang w:val="en-US" w:eastAsia="zh-CN"/>
        </w:rPr>
        <w:t>二</w:t>
      </w:r>
      <w:r>
        <w:rPr>
          <w:rFonts w:hint="eastAsia"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eastAsia="zh-Hans"/>
        </w:rPr>
        <w:t>第11届金交会现场开设广东金融业“我为群众办实事”</w:t>
      </w:r>
      <w:r>
        <w:rPr>
          <w:rFonts w:hint="default" w:ascii="Times New Roman Regular" w:hAnsi="Times New Roman Regular" w:eastAsia="仿宋_GB2312" w:cs="Times New Roman Regular"/>
          <w:sz w:val="32"/>
          <w:szCs w:val="32"/>
        </w:rPr>
        <w:t>实践活动</w:t>
      </w:r>
      <w:r>
        <w:rPr>
          <w:rFonts w:hint="default" w:ascii="Times New Roman Regular" w:hAnsi="Times New Roman Regular" w:eastAsia="仿宋_GB2312" w:cs="Times New Roman Regular"/>
          <w:sz w:val="32"/>
          <w:szCs w:val="32"/>
          <w:lang w:val="en-US" w:eastAsia="zh-Hans"/>
        </w:rPr>
        <w:t>优秀</w:t>
      </w:r>
      <w:r>
        <w:rPr>
          <w:rFonts w:hint="default" w:ascii="Times New Roman Regular" w:hAnsi="Times New Roman Regular" w:eastAsia="仿宋_GB2312" w:cs="Times New Roman Regular"/>
          <w:sz w:val="32"/>
          <w:szCs w:val="32"/>
          <w:lang w:eastAsia="zh-Hans"/>
        </w:rPr>
        <w:t>案例展示专区，进行案例展示与推广；</w:t>
      </w:r>
      <w:bookmarkStart w:id="0" w:name="_GoBack"/>
      <w:bookmarkEnd w:id="0"/>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Times New Roman Regular" w:hAnsi="Times New Roman Regular" w:eastAsia="黑体" w:cs="Times New Roman Regular"/>
          <w:sz w:val="32"/>
          <w:szCs w:val="32"/>
          <w:lang w:eastAsia="zh-Hans"/>
        </w:rPr>
      </w:pP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lang w:val="en-US" w:eastAsia="zh-CN"/>
        </w:rPr>
        <w:t>三</w:t>
      </w:r>
      <w:r>
        <w:rPr>
          <w:rFonts w:hint="eastAsia"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eastAsia="zh-Hans"/>
        </w:rPr>
        <w:t>组织</w:t>
      </w:r>
      <w:r>
        <w:rPr>
          <w:rFonts w:hint="default" w:ascii="Times New Roman Regular" w:hAnsi="Times New Roman Regular" w:eastAsia="仿宋_GB2312" w:cs="Times New Roman Regular"/>
          <w:sz w:val="32"/>
          <w:szCs w:val="32"/>
        </w:rPr>
        <w:t>金交会合作</w:t>
      </w:r>
      <w:r>
        <w:rPr>
          <w:rFonts w:hint="default" w:ascii="Times New Roman Regular" w:hAnsi="Times New Roman Regular" w:eastAsia="仿宋_GB2312" w:cs="Times New Roman Regular"/>
          <w:sz w:val="32"/>
          <w:szCs w:val="32"/>
          <w:lang w:eastAsia="zh-Hans"/>
        </w:rPr>
        <w:t>媒体对</w:t>
      </w:r>
      <w:r>
        <w:rPr>
          <w:rFonts w:hint="default" w:ascii="Times New Roman Regular" w:hAnsi="Times New Roman Regular" w:eastAsia="仿宋_GB2312" w:cs="Times New Roman Regular"/>
          <w:sz w:val="32"/>
          <w:szCs w:val="32"/>
        </w:rPr>
        <w:t>优秀</w:t>
      </w:r>
      <w:r>
        <w:rPr>
          <w:rFonts w:hint="default" w:ascii="Times New Roman Regular" w:hAnsi="Times New Roman Regular" w:eastAsia="仿宋_GB2312" w:cs="Times New Roman Regular"/>
          <w:sz w:val="32"/>
          <w:szCs w:val="32"/>
          <w:lang w:eastAsia="zh-Hans"/>
        </w:rPr>
        <w:t>案例单位</w:t>
      </w:r>
      <w:r>
        <w:rPr>
          <w:rFonts w:hint="eastAsia" w:ascii="Times New Roman Regular" w:hAnsi="Times New Roman Regular" w:eastAsia="仿宋_GB2312" w:cs="Times New Roman Regular"/>
          <w:sz w:val="32"/>
          <w:szCs w:val="32"/>
          <w:lang w:val="en-US" w:eastAsia="zh-CN"/>
        </w:rPr>
        <w:t>开展</w:t>
      </w:r>
      <w:r>
        <w:rPr>
          <w:rFonts w:hint="default" w:ascii="Times New Roman Regular" w:hAnsi="Times New Roman Regular" w:eastAsia="仿宋_GB2312" w:cs="Times New Roman Regular"/>
          <w:sz w:val="32"/>
          <w:szCs w:val="32"/>
          <w:lang w:eastAsia="zh-Hans"/>
        </w:rPr>
        <w:t>集中采访，深度挖掘</w:t>
      </w:r>
      <w:r>
        <w:rPr>
          <w:rFonts w:hint="eastAsia" w:ascii="Times New Roman Regular" w:hAnsi="Times New Roman Regular" w:eastAsia="仿宋_GB2312" w:cs="Times New Roman Regular"/>
          <w:sz w:val="32"/>
          <w:szCs w:val="32"/>
          <w:lang w:val="en-US" w:eastAsia="zh-CN"/>
        </w:rPr>
        <w:t>并</w:t>
      </w:r>
      <w:r>
        <w:rPr>
          <w:rFonts w:hint="default" w:ascii="Times New Roman Regular" w:hAnsi="Times New Roman Regular" w:eastAsia="仿宋_GB2312" w:cs="Times New Roman Regular"/>
          <w:sz w:val="32"/>
          <w:szCs w:val="32"/>
          <w:lang w:eastAsia="zh-Hans"/>
        </w:rPr>
        <w:t>宣传报道。</w:t>
      </w:r>
    </w:p>
    <w:sectPr>
      <w:footerReference r:id="rId6" w:type="default"/>
      <w:footerReference r:id="rId7" w:type="even"/>
      <w:pgSz w:w="11906" w:h="16838"/>
      <w:pgMar w:top="2098" w:right="1474" w:bottom="1984" w:left="1587" w:header="85" w:footer="159"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panose1 w:val="02020703060505090304"/>
    <w:charset w:val="00"/>
    <w:family w:val="auto"/>
    <w:pitch w:val="default"/>
    <w:sig w:usb0="E0000AFF" w:usb1="00007843" w:usb2="00000001" w:usb3="00000000" w:csb0="400001BF" w:csb1="DFF70000"/>
  </w:font>
  <w:font w:name="方正小标宋简体">
    <w:altName w:val="方正小标宋_GBK"/>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- 2 -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- 2 -</w:t>
                    </w:r>
                    <w:r>
                      <w:rPr>
                        <w:sz w:val="18"/>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22860</wp:posOffset>
              </wp:positionH>
              <wp:positionV relativeFrom="paragraph">
                <wp:posOffset>-673735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pt;margin-top:-53.05pt;height:144pt;width:144pt;mso-position-horizontal-relative:margin;mso-wrap-style:none;z-index:251660288;mso-width-relative:page;mso-height-relative:page;" filled="f" stroked="f" coordsize="21600,21600" o:gfxdata="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r6CKTdcAAAAKAQAADwAAAAAAAAABACAAAAA4AAAAZHJzL2Rvd25yZXYueG1sUEsBAhQAFAAA&#10;AAgAh07iQAXccrATAgAAEwQAAA4AAAAAAAAAAQAgAAAAPA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5151755</wp:posOffset>
              </wp:positionH>
              <wp:positionV relativeFrom="paragraph">
                <wp:posOffset>-697230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5.65pt;margin-top:-54.9pt;height:144pt;width:144pt;mso-position-horizontal-relative:margin;mso-wrap-style:none;z-index:251661312;mso-width-relative:page;mso-height-relative:page;" filled="f" stroked="f" coordsize="21600,21600" o:gfxdata="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VljLgdkAAAANAQAADwAAAAAAAAABACAAAAA4AAAAZHJzL2Rvd25yZXYueG1sUEsBAhQA&#10;FAAAAAgAh07iQMDe54oUAgAAEwQAAA4AAAAAAAAAAQAgAAAAPgEAAGRycy9lMm9Eb2MueG1sUEsF&#10;BgAAAAAGAAYAWQEAAMQ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635</wp:posOffset>
              </wp:positionH>
              <wp:positionV relativeFrom="paragraph">
                <wp:posOffset>-824230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05pt;margin-top:-64.9pt;height:144pt;width:144pt;mso-position-horizontal-relative:margin;mso-wrap-style:none;z-index:251662336;mso-width-relative:page;mso-height-relative:page;" filled="f" stroked="f" coordsize="21600,21600" o:gfxdata="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QhLkRdUAAAAJAQAADwAAAAAAAAABACAAAAA4AAAAZHJzL2Rvd25yZXYueG1sUEsBAhQAFAAA&#10;AAgAh07iQJvSDC8VAgAAEwQAAA4AAAAAAAAAAQAgAAAAOg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8C24"/>
    <w:multiLevelType w:val="singleLevel"/>
    <w:tmpl w:val="62318C24"/>
    <w:lvl w:ilvl="0" w:tentative="0">
      <w:start w:val="1"/>
      <w:numFmt w:val="chineseCounting"/>
      <w:suff w:val="nothing"/>
      <w:lvlText w:val="%1、"/>
      <w:lvlJc w:val="left"/>
    </w:lvl>
  </w:abstractNum>
  <w:abstractNum w:abstractNumId="1">
    <w:nsid w:val="624D4D88"/>
    <w:multiLevelType w:val="singleLevel"/>
    <w:tmpl w:val="624D4D88"/>
    <w:lvl w:ilvl="0" w:tentative="0">
      <w:start w:val="1"/>
      <w:numFmt w:val="chineseCounting"/>
      <w:suff w:val="nothing"/>
      <w:lvlText w:val="（%1）"/>
      <w:lvlJc w:val="left"/>
    </w:lvl>
  </w:abstractNum>
  <w:abstractNum w:abstractNumId="2">
    <w:nsid w:val="626213D7"/>
    <w:multiLevelType w:val="singleLevel"/>
    <w:tmpl w:val="626213D7"/>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7C5A1"/>
    <w:rsid w:val="001848AD"/>
    <w:rsid w:val="007C138C"/>
    <w:rsid w:val="008138F2"/>
    <w:rsid w:val="00867C2E"/>
    <w:rsid w:val="00D65825"/>
    <w:rsid w:val="00FA0FE8"/>
    <w:rsid w:val="0DD3AEC1"/>
    <w:rsid w:val="1767F455"/>
    <w:rsid w:val="1AB314A6"/>
    <w:rsid w:val="1EFFD8AC"/>
    <w:rsid w:val="1FF3997A"/>
    <w:rsid w:val="226D02DF"/>
    <w:rsid w:val="257F796E"/>
    <w:rsid w:val="27FBBCDC"/>
    <w:rsid w:val="2A7E38EF"/>
    <w:rsid w:val="2BCCA335"/>
    <w:rsid w:val="2BF657FB"/>
    <w:rsid w:val="35FF3D3B"/>
    <w:rsid w:val="375F09D3"/>
    <w:rsid w:val="38FFB911"/>
    <w:rsid w:val="3FF79B71"/>
    <w:rsid w:val="3FF8CD9D"/>
    <w:rsid w:val="3FFF128E"/>
    <w:rsid w:val="3FFF5361"/>
    <w:rsid w:val="477FAE12"/>
    <w:rsid w:val="47D68DC8"/>
    <w:rsid w:val="53B304B8"/>
    <w:rsid w:val="53F7A1A4"/>
    <w:rsid w:val="5DFFAC23"/>
    <w:rsid w:val="5FCD83C2"/>
    <w:rsid w:val="5FD9775B"/>
    <w:rsid w:val="644FEE75"/>
    <w:rsid w:val="65FF641F"/>
    <w:rsid w:val="666F0914"/>
    <w:rsid w:val="67FF5D18"/>
    <w:rsid w:val="6AF7C5A1"/>
    <w:rsid w:val="6CEFBC58"/>
    <w:rsid w:val="6F7EA4F9"/>
    <w:rsid w:val="6FCF983E"/>
    <w:rsid w:val="6FDE9CF2"/>
    <w:rsid w:val="6FEF5620"/>
    <w:rsid w:val="73BFEDB2"/>
    <w:rsid w:val="73D3CD30"/>
    <w:rsid w:val="73F7D00E"/>
    <w:rsid w:val="75C9F8F2"/>
    <w:rsid w:val="75FECF71"/>
    <w:rsid w:val="76FEEED1"/>
    <w:rsid w:val="775DE135"/>
    <w:rsid w:val="77F2074D"/>
    <w:rsid w:val="77FA34F9"/>
    <w:rsid w:val="77FDA3B3"/>
    <w:rsid w:val="78778345"/>
    <w:rsid w:val="7A1D4BDF"/>
    <w:rsid w:val="7AF3D086"/>
    <w:rsid w:val="7BEF017B"/>
    <w:rsid w:val="7CDDFC36"/>
    <w:rsid w:val="7DB36A1E"/>
    <w:rsid w:val="7DF372E8"/>
    <w:rsid w:val="7DF52389"/>
    <w:rsid w:val="7E3E5222"/>
    <w:rsid w:val="7E9AECD8"/>
    <w:rsid w:val="7EDF551B"/>
    <w:rsid w:val="7F6FC947"/>
    <w:rsid w:val="7F76550F"/>
    <w:rsid w:val="7F7D99B1"/>
    <w:rsid w:val="7FBDC270"/>
    <w:rsid w:val="7FBF6CD6"/>
    <w:rsid w:val="7FD9B324"/>
    <w:rsid w:val="7FE27FF0"/>
    <w:rsid w:val="7FED0125"/>
    <w:rsid w:val="7FFE28C4"/>
    <w:rsid w:val="8BDF5A51"/>
    <w:rsid w:val="97FB20DD"/>
    <w:rsid w:val="9C76CA0B"/>
    <w:rsid w:val="9D3781A9"/>
    <w:rsid w:val="9D3FF3CF"/>
    <w:rsid w:val="AF1F89C4"/>
    <w:rsid w:val="AFB93793"/>
    <w:rsid w:val="AFBA6B51"/>
    <w:rsid w:val="B7DF788E"/>
    <w:rsid w:val="B9FF4007"/>
    <w:rsid w:val="BBB5CFB1"/>
    <w:rsid w:val="BBBF7054"/>
    <w:rsid w:val="BBEFA030"/>
    <w:rsid w:val="BEE5D84D"/>
    <w:rsid w:val="BFB90368"/>
    <w:rsid w:val="BFED4B6C"/>
    <w:rsid w:val="BFFBC85A"/>
    <w:rsid w:val="BFFF6724"/>
    <w:rsid w:val="CFF7FBAE"/>
    <w:rsid w:val="D7E6FD7E"/>
    <w:rsid w:val="DDBF8CD4"/>
    <w:rsid w:val="DF6B3BBF"/>
    <w:rsid w:val="DF6E427E"/>
    <w:rsid w:val="DFBE3B94"/>
    <w:rsid w:val="DFE96D34"/>
    <w:rsid w:val="DFEE9307"/>
    <w:rsid w:val="DFF8ECF1"/>
    <w:rsid w:val="E2B2EB9D"/>
    <w:rsid w:val="E5CF319F"/>
    <w:rsid w:val="E61B1F6E"/>
    <w:rsid w:val="E7BF1470"/>
    <w:rsid w:val="E93F6D72"/>
    <w:rsid w:val="EBCE2C0F"/>
    <w:rsid w:val="EDD9410C"/>
    <w:rsid w:val="EFC69130"/>
    <w:rsid w:val="F26D505B"/>
    <w:rsid w:val="F3973C99"/>
    <w:rsid w:val="F3FF9900"/>
    <w:rsid w:val="F5FF53D4"/>
    <w:rsid w:val="F69D746A"/>
    <w:rsid w:val="F9FF5B7F"/>
    <w:rsid w:val="FB3729C9"/>
    <w:rsid w:val="FBBD0E9E"/>
    <w:rsid w:val="FC6E63A7"/>
    <w:rsid w:val="FD34F8E2"/>
    <w:rsid w:val="FD3DF783"/>
    <w:rsid w:val="FDF6860C"/>
    <w:rsid w:val="FECF8975"/>
    <w:rsid w:val="FEF6CBC8"/>
    <w:rsid w:val="FF5F4F65"/>
    <w:rsid w:val="FFBE17B1"/>
    <w:rsid w:val="FFBFD3CC"/>
    <w:rsid w:val="FFD1F67A"/>
    <w:rsid w:val="FFD31A0B"/>
    <w:rsid w:val="FFEF34A3"/>
    <w:rsid w:val="FFF7D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Salutation"/>
    <w:basedOn w:val="1"/>
    <w:next w:val="1"/>
    <w:qFormat/>
    <w:uiPriority w:val="0"/>
    <w:pPr>
      <w:widowControl/>
      <w:adjustRightInd w:val="0"/>
      <w:snapToGrid w:val="0"/>
      <w:spacing w:after="200"/>
      <w:jc w:val="left"/>
    </w:pPr>
    <w:rPr>
      <w:rFonts w:ascii="Times New Roman" w:hAnsi="Times New Roman" w:eastAsia="仿宋_GB2312" w:cs="Times New Roman"/>
      <w:sz w:val="32"/>
      <w:szCs w:val="32"/>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basedOn w:val="8"/>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9</Pages>
  <Words>2395</Words>
  <Characters>2518</Characters>
  <Lines>11</Lines>
  <Paragraphs>3</Paragraphs>
  <ScaleCrop>false</ScaleCrop>
  <LinksUpToDate>false</LinksUpToDate>
  <CharactersWithSpaces>2552</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2022-03-30T14:52:00Z</dcterms:created>
  <dc:creator>user</dc:creator>
  <cp:lastModifiedBy>user</cp:lastModifiedBy>
  <cp:lastPrinted>2022-04-08T06:55:00Z</cp:lastPrinted>
  <dcterms:modified xsi:type="dcterms:W3CDTF">2022-05-09T10:20:27Z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5E01539E1ED140A890D6EB53FC792A81</vt:lpwstr>
  </property>
</Properties>
</file>