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center"/>
        <w:rPr>
          <w:rFonts w:hint="default" w:ascii="Times New Roman Regular" w:hAnsi="Times New Roman Regular" w:eastAsia="方正小标宋_GBK" w:cs="Times New Roman Regular"/>
          <w:sz w:val="44"/>
          <w:szCs w:val="44"/>
          <w:lang w:eastAsia="zh-Hans"/>
        </w:rPr>
      </w:pPr>
      <w:r>
        <w:rPr>
          <w:rFonts w:hint="default" w:ascii="Times New Roman Regular" w:hAnsi="Times New Roman Regular" w:eastAsia="方正小标宋_GBK" w:cs="Times New Roman Regular"/>
          <w:sz w:val="44"/>
          <w:szCs w:val="44"/>
          <w:lang w:eastAsia="zh-Hans"/>
        </w:rPr>
        <w:t>广州市地方金融监督管理局关于举办</w:t>
      </w:r>
      <w:r>
        <w:rPr>
          <w:rFonts w:hint="default" w:ascii="Times New Roman Regular" w:hAnsi="Times New Roman Regular" w:eastAsia="方正小标宋_GBK" w:cs="Times New Roman Regular"/>
          <w:sz w:val="44"/>
          <w:szCs w:val="44"/>
          <w:lang w:eastAsia="zh-Hans"/>
        </w:rPr>
        <w:t>“新征程 新使命 新担当”2022岭南金融文化大使选拔大赛</w:t>
      </w:r>
      <w:r>
        <w:rPr>
          <w:rFonts w:hint="default" w:ascii="Times New Roman Regular" w:hAnsi="Times New Roman Regular" w:eastAsia="方正小标宋_GBK" w:cs="Times New Roman Regular"/>
          <w:sz w:val="44"/>
          <w:szCs w:val="44"/>
          <w:lang w:eastAsia="zh-Hans"/>
        </w:rPr>
        <w:t>的通知</w:t>
      </w:r>
    </w:p>
    <w:p>
      <w:pPr>
        <w:snapToGrid w:val="0"/>
        <w:spacing w:line="540" w:lineRule="exact"/>
        <w:ind w:right="204" w:rightChars="97"/>
        <w:jc w:val="center"/>
        <w:rPr>
          <w:rFonts w:hint="default" w:ascii="Times New Roman Regular" w:hAnsi="Times New Roman Regular" w:eastAsia="方正小标宋_GBK" w:cs="Times New Roman Regular"/>
          <w:sz w:val="44"/>
          <w:szCs w:val="44"/>
          <w:lang w:eastAsia="zh-Hans"/>
        </w:rPr>
      </w:pPr>
    </w:p>
    <w:p>
      <w:pPr>
        <w:snapToGrid w:val="0"/>
        <w:spacing w:line="540" w:lineRule="exact"/>
        <w:ind w:right="204" w:rightChars="97"/>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各驻穗金融机构、地方金融机构组织、金融行业自律组织及有关单位：</w:t>
      </w:r>
    </w:p>
    <w:p>
      <w:pPr>
        <w:snapToGrid w:val="0"/>
        <w:spacing w:line="540" w:lineRule="exact"/>
        <w:ind w:firstLine="640" w:firstLineChars="200"/>
        <w:rPr>
          <w:rFonts w:hint="default" w:ascii="Times New Roman Regular" w:hAnsi="Times New Roman Regular" w:eastAsia="仿宋_GB2312" w:cs="Times New Roman Regular"/>
          <w:sz w:val="32"/>
          <w:szCs w:val="40"/>
          <w:lang w:eastAsia="zh-Hans"/>
        </w:rPr>
      </w:pPr>
      <w:r>
        <w:rPr>
          <w:rFonts w:hint="default" w:ascii="Times New Roman Regular" w:hAnsi="Times New Roman Regular" w:eastAsia="仿宋_GB2312" w:cs="Times New Roman Regular"/>
          <w:sz w:val="32"/>
          <w:szCs w:val="40"/>
          <w:lang w:eastAsia="zh-Hans"/>
        </w:rPr>
        <w:t>为深入贯彻党的十九届六中全会精神，</w:t>
      </w:r>
      <w:r>
        <w:rPr>
          <w:rFonts w:hint="default" w:ascii="Times New Roman Regular" w:hAnsi="Times New Roman Regular" w:eastAsia="仿宋_GB2312" w:cs="Times New Roman Regular"/>
          <w:sz w:val="32"/>
          <w:szCs w:val="40"/>
        </w:rPr>
        <w:t>进一步</w:t>
      </w:r>
      <w:r>
        <w:rPr>
          <w:rFonts w:hint="default" w:ascii="Times New Roman Regular" w:hAnsi="Times New Roman Regular" w:eastAsia="仿宋_GB2312" w:cs="Times New Roman Regular"/>
          <w:sz w:val="32"/>
          <w:szCs w:val="40"/>
          <w:lang w:eastAsia="zh-Hans"/>
        </w:rPr>
        <w:t>推进党史学习教育走深走实</w:t>
      </w:r>
      <w:r>
        <w:rPr>
          <w:rFonts w:hint="default" w:ascii="Times New Roman Regular" w:hAnsi="Times New Roman Regular" w:eastAsia="仿宋_GB2312" w:cs="Times New Roman Regular"/>
          <w:sz w:val="32"/>
          <w:szCs w:val="40"/>
          <w:lang w:eastAsia="zh-Hans"/>
        </w:rPr>
        <w:t>，</w:t>
      </w:r>
      <w:r>
        <w:rPr>
          <w:rFonts w:hint="default" w:ascii="Times New Roman Regular" w:hAnsi="Times New Roman Regular" w:eastAsia="仿宋_GB2312" w:cs="Times New Roman Regular"/>
          <w:sz w:val="32"/>
          <w:szCs w:val="40"/>
        </w:rPr>
        <w:t>掀起</w:t>
      </w:r>
      <w:r>
        <w:rPr>
          <w:rFonts w:hint="default" w:ascii="Times New Roman Regular" w:hAnsi="Times New Roman Regular" w:eastAsia="仿宋_GB2312" w:cs="Times New Roman Regular"/>
          <w:sz w:val="32"/>
          <w:szCs w:val="40"/>
          <w:lang w:eastAsia="zh-Hans"/>
        </w:rPr>
        <w:t>全市金融行业党史学习</w:t>
      </w:r>
      <w:r>
        <w:rPr>
          <w:rFonts w:hint="default" w:ascii="Times New Roman Regular" w:hAnsi="Times New Roman Regular" w:eastAsia="仿宋_GB2312" w:cs="Times New Roman Regular"/>
          <w:sz w:val="32"/>
          <w:szCs w:val="40"/>
        </w:rPr>
        <w:t>教育</w:t>
      </w:r>
      <w:r>
        <w:rPr>
          <w:rFonts w:hint="default" w:ascii="Times New Roman Regular" w:hAnsi="Times New Roman Regular" w:eastAsia="仿宋_GB2312" w:cs="Times New Roman Regular"/>
          <w:sz w:val="32"/>
          <w:szCs w:val="40"/>
          <w:lang w:eastAsia="zh-Hans"/>
        </w:rPr>
        <w:t>新高潮</w:t>
      </w:r>
      <w:r>
        <w:rPr>
          <w:rFonts w:hint="default" w:ascii="Times New Roman Regular" w:hAnsi="Times New Roman Regular" w:eastAsia="仿宋_GB2312" w:cs="Times New Roman Regular"/>
          <w:sz w:val="32"/>
          <w:szCs w:val="40"/>
        </w:rPr>
        <w:t>，我局</w:t>
      </w:r>
      <w:r>
        <w:rPr>
          <w:rFonts w:hint="default" w:ascii="Times New Roman Regular" w:hAnsi="Times New Roman Regular" w:eastAsia="仿宋_GB2312" w:cs="Times New Roman Regular"/>
          <w:sz w:val="32"/>
          <w:szCs w:val="40"/>
          <w:lang w:eastAsia="zh-Hans"/>
        </w:rPr>
        <w:t>以</w:t>
      </w:r>
      <w:r>
        <w:rPr>
          <w:rFonts w:hint="default" w:ascii="Times New Roman Regular" w:hAnsi="Times New Roman Regular" w:eastAsia="仿宋_GB2312" w:cs="Times New Roman Regular"/>
          <w:sz w:val="32"/>
          <w:szCs w:val="40"/>
          <w:lang w:eastAsia="zh-Hans"/>
        </w:rPr>
        <w:t>2</w:t>
      </w:r>
      <w:r>
        <w:rPr>
          <w:rFonts w:hint="default" w:ascii="Times New Roman Regular" w:hAnsi="Times New Roman Regular" w:eastAsia="仿宋_GB2312" w:cs="Times New Roman Regular"/>
          <w:sz w:val="32"/>
          <w:szCs w:val="40"/>
          <w:lang w:eastAsia="zh-Hans"/>
        </w:rPr>
        <w:t>022</w:t>
      </w:r>
      <w:r>
        <w:rPr>
          <w:rFonts w:hint="default" w:ascii="Times New Roman Regular" w:hAnsi="Times New Roman Regular" w:eastAsia="仿宋_GB2312" w:cs="Times New Roman Regular"/>
          <w:sz w:val="32"/>
          <w:szCs w:val="40"/>
        </w:rPr>
        <w:t>年</w:t>
      </w:r>
      <w:r>
        <w:rPr>
          <w:rFonts w:hint="default" w:ascii="Times New Roman Regular" w:hAnsi="Times New Roman Regular" w:eastAsia="仿宋_GB2312" w:cs="Times New Roman Regular"/>
          <w:sz w:val="32"/>
          <w:szCs w:val="40"/>
          <w:lang w:eastAsia="zh-Hans"/>
        </w:rPr>
        <w:t>党的二十大召开和</w:t>
      </w:r>
      <w:r>
        <w:rPr>
          <w:rFonts w:hint="default" w:ascii="Times New Roman Regular" w:hAnsi="Times New Roman Regular" w:eastAsia="仿宋_GB2312" w:cs="Times New Roman Regular"/>
          <w:sz w:val="32"/>
          <w:szCs w:val="40"/>
        </w:rPr>
        <w:t>共青团</w:t>
      </w:r>
      <w:r>
        <w:rPr>
          <w:rFonts w:hint="default" w:ascii="Times New Roman Regular" w:hAnsi="Times New Roman Regular" w:eastAsia="仿宋_GB2312" w:cs="Times New Roman Regular"/>
          <w:sz w:val="32"/>
          <w:szCs w:val="40"/>
          <w:lang w:eastAsia="zh-Hans"/>
        </w:rPr>
        <w:t>建团100周年为契机，策划推出“新征程 新使命 新担当”2022岭南金融文化大使选拔大赛（</w:t>
      </w:r>
      <w:r>
        <w:rPr>
          <w:rFonts w:hint="default" w:ascii="Times New Roman Regular" w:hAnsi="Times New Roman Regular" w:eastAsia="仿宋_GB2312" w:cs="Times New Roman Regular"/>
          <w:sz w:val="32"/>
          <w:szCs w:val="40"/>
        </w:rPr>
        <w:t>方案见</w:t>
      </w:r>
      <w:r>
        <w:rPr>
          <w:rFonts w:hint="default" w:ascii="Times New Roman Regular" w:hAnsi="Times New Roman Regular" w:eastAsia="仿宋_GB2312" w:cs="Times New Roman Regular"/>
          <w:sz w:val="32"/>
          <w:szCs w:val="40"/>
          <w:lang w:eastAsia="zh-Hans"/>
        </w:rPr>
        <w:t>附件1）</w:t>
      </w:r>
      <w:r>
        <w:rPr>
          <w:rFonts w:hint="default" w:ascii="Times New Roman Regular" w:hAnsi="Times New Roman Regular" w:eastAsia="仿宋_GB2312" w:cs="Times New Roman Regular"/>
          <w:sz w:val="32"/>
          <w:szCs w:val="40"/>
        </w:rPr>
        <w:t>。</w:t>
      </w:r>
    </w:p>
    <w:p>
      <w:pPr>
        <w:pStyle w:val="2"/>
        <w:spacing w:line="540" w:lineRule="exact"/>
        <w:ind w:left="0" w:leftChars="0" w:firstLine="640" w:firstLineChars="200"/>
        <w:rPr>
          <w:rFonts w:hint="default" w:ascii="Times New Roman Regular" w:hAnsi="Times New Roman Regular" w:eastAsia="仿宋_GB2312" w:cs="Times New Roman Regular"/>
          <w:sz w:val="32"/>
          <w:szCs w:val="40"/>
          <w:lang w:eastAsia="zh-Hans"/>
        </w:rPr>
      </w:pPr>
      <w:r>
        <w:rPr>
          <w:rFonts w:hint="default" w:ascii="Times New Roman Regular" w:hAnsi="Times New Roman Regular" w:eastAsia="仿宋_GB2312" w:cs="Times New Roman Regular"/>
          <w:sz w:val="32"/>
          <w:szCs w:val="40"/>
          <w:lang w:eastAsia="zh-Hans"/>
        </w:rPr>
        <w:t>请各单位高度重视，</w:t>
      </w:r>
      <w:r>
        <w:rPr>
          <w:rFonts w:hint="default" w:ascii="Times New Roman Regular" w:hAnsi="Times New Roman Regular" w:eastAsia="仿宋_GB2312" w:cs="Times New Roman Regular"/>
          <w:sz w:val="32"/>
          <w:szCs w:val="40"/>
        </w:rPr>
        <w:t>广泛</w:t>
      </w:r>
      <w:r>
        <w:rPr>
          <w:rFonts w:hint="default" w:ascii="Times New Roman Regular" w:hAnsi="Times New Roman Regular" w:eastAsia="仿宋_GB2312" w:cs="Times New Roman Regular"/>
          <w:sz w:val="32"/>
          <w:szCs w:val="40"/>
          <w:lang w:eastAsia="zh-Hans"/>
        </w:rPr>
        <w:t>深入宣传发动</w:t>
      </w:r>
      <w:r>
        <w:rPr>
          <w:rFonts w:hint="default" w:ascii="Times New Roman Regular" w:hAnsi="Times New Roman Regular" w:eastAsia="仿宋_GB2312" w:cs="Times New Roman Regular"/>
          <w:sz w:val="32"/>
          <w:szCs w:val="40"/>
        </w:rPr>
        <w:t>，</w:t>
      </w:r>
      <w:r>
        <w:rPr>
          <w:rFonts w:hint="default" w:ascii="Times New Roman Regular" w:hAnsi="Times New Roman Regular" w:eastAsia="仿宋_GB2312" w:cs="Times New Roman Regular"/>
          <w:sz w:val="32"/>
          <w:szCs w:val="40"/>
          <w:lang w:eastAsia="zh-Hans"/>
        </w:rPr>
        <w:t>积极踊跃组织参赛，借助大赛契机，进一步弘扬红色金融文化精神，提升企业文化软实力，</w:t>
      </w:r>
      <w:r>
        <w:rPr>
          <w:rFonts w:hint="default" w:ascii="Times New Roman Regular" w:hAnsi="Times New Roman Regular" w:eastAsia="仿宋_GB2312" w:cs="Times New Roman Regular"/>
          <w:sz w:val="32"/>
          <w:szCs w:val="40"/>
        </w:rPr>
        <w:t>为谱写</w:t>
      </w:r>
      <w:r>
        <w:rPr>
          <w:rFonts w:hint="default" w:ascii="Times New Roman Regular" w:hAnsi="Times New Roman Regular" w:eastAsia="仿宋_GB2312" w:cs="Times New Roman Regular"/>
          <w:sz w:val="32"/>
          <w:szCs w:val="40"/>
          <w:lang w:eastAsia="zh-Hans"/>
        </w:rPr>
        <w:t>岭南金融文化新篇章</w:t>
      </w:r>
      <w:r>
        <w:rPr>
          <w:rFonts w:hint="default" w:ascii="Times New Roman Regular" w:hAnsi="Times New Roman Regular" w:eastAsia="仿宋_GB2312" w:cs="Times New Roman Regular"/>
          <w:sz w:val="32"/>
          <w:szCs w:val="40"/>
        </w:rPr>
        <w:t>做出积极贡献</w:t>
      </w:r>
      <w:r>
        <w:rPr>
          <w:rFonts w:hint="default" w:ascii="Times New Roman Regular" w:hAnsi="Times New Roman Regular" w:eastAsia="仿宋_GB2312" w:cs="Times New Roman Regular"/>
          <w:sz w:val="32"/>
          <w:szCs w:val="40"/>
          <w:lang w:eastAsia="zh-Hans"/>
        </w:rPr>
        <w:t>。</w:t>
      </w:r>
    </w:p>
    <w:p>
      <w:pPr>
        <w:snapToGrid w:val="0"/>
        <w:spacing w:line="540" w:lineRule="exact"/>
        <w:ind w:firstLine="643"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b/>
          <w:bCs/>
          <w:sz w:val="32"/>
          <w:szCs w:val="32"/>
          <w:lang w:eastAsia="zh-Hans"/>
        </w:rPr>
        <w:t>报名截止日期</w:t>
      </w:r>
      <w:r>
        <w:rPr>
          <w:rFonts w:hint="default" w:ascii="Times New Roman Regular" w:hAnsi="Times New Roman Regular" w:eastAsia="仿宋_GB2312" w:cs="Times New Roman Regular"/>
          <w:sz w:val="32"/>
          <w:szCs w:val="32"/>
          <w:lang w:eastAsia="zh-Hans"/>
        </w:rPr>
        <w:t>：</w:t>
      </w:r>
      <w:r>
        <w:rPr>
          <w:rFonts w:hint="default" w:ascii="Times New Roman Regular" w:hAnsi="Times New Roman Regular" w:eastAsia="仿宋_GB2312" w:cs="Times New Roman Regular"/>
          <w:sz w:val="32"/>
          <w:szCs w:val="32"/>
          <w:lang w:eastAsia="zh-Hans"/>
        </w:rPr>
        <w:t>5</w:t>
      </w:r>
      <w:r>
        <w:rPr>
          <w:rFonts w:hint="default" w:ascii="Times New Roman Regular" w:hAnsi="Times New Roman Regular" w:eastAsia="仿宋_GB2312" w:cs="Times New Roman Regular"/>
          <w:sz w:val="32"/>
          <w:szCs w:val="32"/>
          <w:lang w:eastAsia="zh-Hans"/>
        </w:rPr>
        <w:t>月</w:t>
      </w:r>
      <w:r>
        <w:rPr>
          <w:rFonts w:hint="default" w:ascii="Times New Roman Regular" w:hAnsi="Times New Roman Regular" w:eastAsia="仿宋_GB2312" w:cs="Times New Roman Regular"/>
          <w:sz w:val="32"/>
          <w:szCs w:val="32"/>
          <w:lang w:eastAsia="zh-Hans"/>
        </w:rPr>
        <w:t>15</w:t>
      </w:r>
      <w:r>
        <w:rPr>
          <w:rFonts w:hint="default" w:ascii="Times New Roman Regular" w:hAnsi="Times New Roman Regular" w:eastAsia="仿宋_GB2312" w:cs="Times New Roman Regular"/>
          <w:sz w:val="32"/>
          <w:szCs w:val="32"/>
          <w:lang w:eastAsia="zh-Hans"/>
        </w:rPr>
        <w:t>日</w:t>
      </w:r>
      <w:r>
        <w:rPr>
          <w:rFonts w:hint="default" w:ascii="Times New Roman Regular" w:hAnsi="Times New Roman Regular" w:eastAsia="仿宋_GB2312" w:cs="Times New Roman Regular"/>
          <w:sz w:val="32"/>
          <w:szCs w:val="32"/>
          <w:lang w:eastAsia="zh-Hans"/>
        </w:rPr>
        <w:t>12</w:t>
      </w:r>
      <w:r>
        <w:rPr>
          <w:rFonts w:hint="default" w:ascii="Times New Roman Regular" w:hAnsi="Times New Roman Regular" w:eastAsia="仿宋_GB2312" w:cs="Times New Roman Regular"/>
          <w:sz w:val="32"/>
          <w:szCs w:val="32"/>
          <w:lang w:val="en-US" w:eastAsia="zh-Hans"/>
        </w:rPr>
        <w:t>时</w:t>
      </w:r>
    </w:p>
    <w:p>
      <w:pPr>
        <w:snapToGrid w:val="0"/>
        <w:spacing w:line="540" w:lineRule="exact"/>
        <w:ind w:firstLine="643"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b/>
          <w:bCs/>
          <w:sz w:val="32"/>
          <w:szCs w:val="32"/>
          <w:lang w:eastAsia="zh-Hans"/>
        </w:rPr>
        <w:t>报名方式</w:t>
      </w:r>
      <w:r>
        <w:rPr>
          <w:rFonts w:hint="default" w:ascii="Times New Roman Regular" w:hAnsi="Times New Roman Regular" w:eastAsia="仿宋_GB2312" w:cs="Times New Roman Regular"/>
          <w:sz w:val="32"/>
          <w:szCs w:val="32"/>
          <w:lang w:eastAsia="zh-Hans"/>
        </w:rPr>
        <w:t>：填写报名表（附件2）并发送至电子邮箱lnjrwhds2022@163.com；传真：83186940。</w:t>
      </w:r>
    </w:p>
    <w:p>
      <w:pPr>
        <w:snapToGrid w:val="0"/>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特此通知。</w:t>
      </w:r>
    </w:p>
    <w:p>
      <w:pPr>
        <w:snapToGrid w:val="0"/>
        <w:spacing w:line="540" w:lineRule="exact"/>
        <w:ind w:right="-395" w:rightChars="-188"/>
        <w:rPr>
          <w:rFonts w:hint="default" w:ascii="Times New Roman Regular" w:hAnsi="Times New Roman Regular" w:eastAsia="仿宋_GB2312" w:cs="Times New Roman Regular"/>
          <w:sz w:val="32"/>
          <w:szCs w:val="32"/>
          <w:lang w:eastAsia="zh-Hans"/>
        </w:rPr>
      </w:pPr>
    </w:p>
    <w:p>
      <w:pPr>
        <w:snapToGrid w:val="0"/>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附件：1.“新征程 新使命 新担当”2022岭南金融文化</w:t>
      </w:r>
    </w:p>
    <w:p>
      <w:pPr>
        <w:snapToGrid w:val="0"/>
        <w:spacing w:line="540" w:lineRule="exact"/>
        <w:ind w:firstLine="2080" w:firstLineChars="65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大使选拔大赛方案</w:t>
      </w:r>
    </w:p>
    <w:p>
      <w:pPr>
        <w:numPr>
          <w:ilvl w:val="0"/>
          <w:numId w:val="1"/>
        </w:numPr>
        <w:snapToGrid w:val="0"/>
        <w:spacing w:line="540" w:lineRule="exact"/>
        <w:ind w:right="-395" w:rightChars="-188" w:firstLine="1600" w:firstLineChars="5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“新征程 新使命 新担当”2022岭南金融文化</w:t>
      </w:r>
    </w:p>
    <w:p>
      <w:pPr>
        <w:snapToGrid w:val="0"/>
        <w:spacing w:line="540" w:lineRule="exact"/>
        <w:ind w:right="-395" w:rightChars="-188" w:firstLine="2080" w:firstLineChars="65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大使选拔大赛报名表</w:t>
      </w:r>
    </w:p>
    <w:p>
      <w:p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br w:type="page"/>
      </w:r>
    </w:p>
    <w:p>
      <w:pPr>
        <w:pStyle w:val="2"/>
        <w:spacing w:line="5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Hans"/>
        </w:rPr>
        <w:t>此页无正文</w:t>
      </w:r>
      <w:r>
        <w:rPr>
          <w:rFonts w:hint="eastAsia" w:ascii="仿宋_GB2312" w:hAnsi="仿宋_GB2312" w:eastAsia="仿宋_GB2312" w:cs="仿宋_GB2312"/>
          <w:sz w:val="32"/>
          <w:szCs w:val="32"/>
          <w:lang w:eastAsia="zh-Hans"/>
        </w:rPr>
        <w:t>）</w:t>
      </w:r>
    </w:p>
    <w:p>
      <w:pPr>
        <w:pStyle w:val="2"/>
        <w:spacing w:line="540" w:lineRule="exact"/>
        <w:rPr>
          <w:rFonts w:hint="default" w:ascii="Times New Roman Regular" w:hAnsi="Times New Roman Regular" w:cs="Times New Roman Regular"/>
          <w:lang w:eastAsia="zh-Hans"/>
        </w:rPr>
      </w:pPr>
    </w:p>
    <w:p>
      <w:pPr>
        <w:snapToGrid w:val="0"/>
        <w:spacing w:line="540" w:lineRule="exact"/>
        <w:rPr>
          <w:rFonts w:hint="default" w:ascii="Times New Roman Regular" w:hAnsi="Times New Roman Regular" w:eastAsia="仿宋_GB2312" w:cs="Times New Roman Regular"/>
          <w:sz w:val="32"/>
          <w:szCs w:val="32"/>
        </w:rPr>
      </w:pPr>
    </w:p>
    <w:p>
      <w:pPr>
        <w:snapToGrid w:val="0"/>
        <w:spacing w:line="540" w:lineRule="exact"/>
        <w:ind w:firstLine="1600" w:firstLineChars="500"/>
        <w:jc w:val="center"/>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val="en-US" w:eastAsia="zh-CN"/>
        </w:rPr>
        <w:t xml:space="preserve">                   </w:t>
      </w:r>
      <w:r>
        <w:rPr>
          <w:rFonts w:hint="default" w:ascii="Times New Roman Regular" w:hAnsi="Times New Roman Regular" w:eastAsia="仿宋_GB2312" w:cs="Times New Roman Regular"/>
          <w:sz w:val="32"/>
          <w:szCs w:val="32"/>
          <w:lang w:eastAsia="zh-Hans"/>
        </w:rPr>
        <w:t>广州市地方金融监督管理局</w:t>
      </w:r>
    </w:p>
    <w:p>
      <w:pPr>
        <w:snapToGrid w:val="0"/>
        <w:spacing w:line="540" w:lineRule="exact"/>
        <w:ind w:firstLine="5440" w:firstLineChars="17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2022年</w:t>
      </w:r>
      <w:r>
        <w:rPr>
          <w:rFonts w:hint="default" w:ascii="Times New Roman Regular" w:hAnsi="Times New Roman Regular" w:eastAsia="仿宋_GB2312" w:cs="Times New Roman Regular"/>
          <w:sz w:val="32"/>
          <w:szCs w:val="32"/>
          <w:lang w:val="en-US" w:eastAsia="zh-CN"/>
        </w:rPr>
        <w:t>3</w:t>
      </w:r>
      <w:r>
        <w:rPr>
          <w:rFonts w:hint="default" w:ascii="Times New Roman Regular" w:hAnsi="Times New Roman Regular" w:eastAsia="仿宋_GB2312" w:cs="Times New Roman Regular"/>
          <w:sz w:val="32"/>
          <w:szCs w:val="32"/>
          <w:lang w:eastAsia="zh-Hans"/>
        </w:rPr>
        <w:t>月</w:t>
      </w:r>
      <w:r>
        <w:rPr>
          <w:rFonts w:hint="default" w:ascii="Times New Roman Regular" w:hAnsi="Times New Roman Regular" w:eastAsia="仿宋_GB2312" w:cs="Times New Roman Regular"/>
          <w:sz w:val="32"/>
          <w:szCs w:val="32"/>
          <w:lang w:val="en-US" w:eastAsia="zh-CN"/>
        </w:rPr>
        <w:t>29</w:t>
      </w:r>
      <w:r>
        <w:rPr>
          <w:rFonts w:hint="default" w:ascii="Times New Roman Regular" w:hAnsi="Times New Roman Regular" w:eastAsia="仿宋_GB2312" w:cs="Times New Roman Regular"/>
          <w:sz w:val="32"/>
          <w:szCs w:val="32"/>
          <w:lang w:eastAsia="zh-Hans"/>
        </w:rPr>
        <w:t>日</w:t>
      </w:r>
    </w:p>
    <w:p>
      <w:pPr>
        <w:snapToGrid w:val="0"/>
        <w:spacing w:line="540" w:lineRule="exact"/>
        <w:ind w:firstLine="0" w:firstLineChars="0"/>
        <w:jc w:val="left"/>
        <w:rPr>
          <w:rFonts w:hint="default" w:ascii="Times New Roman Regular" w:hAnsi="Times New Roman Regular" w:eastAsia="方正小标宋_GBK" w:cs="Times New Roman Regular"/>
          <w:sz w:val="44"/>
          <w:szCs w:val="44"/>
        </w:rPr>
      </w:pPr>
      <w:r>
        <w:rPr>
          <w:rFonts w:hint="default" w:ascii="Times New Roman Regular" w:hAnsi="Times New Roman Regular" w:eastAsia="仿宋_GB2312" w:cs="Times New Roman Regular"/>
          <w:sz w:val="32"/>
          <w:szCs w:val="32"/>
          <w:lang w:eastAsia="zh-Hans"/>
        </w:rPr>
        <w:t>（联系人：</w:t>
      </w:r>
      <w:r>
        <w:rPr>
          <w:rFonts w:hint="default" w:ascii="Times New Roman Regular" w:hAnsi="Times New Roman Regular" w:eastAsia="仿宋_GB2312" w:cs="Times New Roman Regular"/>
          <w:sz w:val="32"/>
          <w:szCs w:val="32"/>
          <w:lang w:val="en-US" w:eastAsia="zh-CN"/>
        </w:rPr>
        <w:t>黎婉玲、刘国强，</w:t>
      </w:r>
      <w:r>
        <w:rPr>
          <w:rFonts w:hint="default" w:ascii="Times New Roman Regular" w:hAnsi="Times New Roman Regular" w:eastAsia="仿宋_GB2312" w:cs="Times New Roman Regular"/>
          <w:sz w:val="32"/>
          <w:szCs w:val="32"/>
          <w:lang w:eastAsia="zh-Hans"/>
        </w:rPr>
        <w:t>联系电话</w:t>
      </w:r>
      <w:r>
        <w:rPr>
          <w:rFonts w:hint="default" w:ascii="Times New Roman Regular" w:hAnsi="Times New Roman Regular" w:eastAsia="仿宋_GB2312" w:cs="Times New Roman Regular"/>
          <w:sz w:val="32"/>
          <w:szCs w:val="32"/>
          <w:lang w:val="en-US" w:eastAsia="zh-CN"/>
        </w:rPr>
        <w:t>13710298247、83171684</w:t>
      </w:r>
      <w:r>
        <w:rPr>
          <w:rFonts w:hint="default" w:ascii="Times New Roman Regular" w:hAnsi="Times New Roman Regular" w:eastAsia="仿宋_GB2312" w:cs="Times New Roman Regular"/>
          <w:sz w:val="32"/>
          <w:szCs w:val="32"/>
          <w:lang w:eastAsia="zh-Hans"/>
        </w:rPr>
        <w:t>）</w:t>
      </w:r>
    </w:p>
    <w:p>
      <w:pPr>
        <w:spacing w:line="540" w:lineRule="exact"/>
        <w:rPr>
          <w:rFonts w:hint="default" w:ascii="Times New Roman Regular" w:hAnsi="Times New Roman Regular" w:eastAsia="黑体" w:cs="Times New Roman Regular"/>
          <w:sz w:val="32"/>
          <w:szCs w:val="40"/>
          <w:lang w:eastAsia="zh-Hans"/>
        </w:rPr>
        <w:sectPr>
          <w:footerReference r:id="rId5" w:type="first"/>
          <w:footerReference r:id="rId3" w:type="default"/>
          <w:footerReference r:id="rId4" w:type="even"/>
          <w:pgSz w:w="11906" w:h="16838"/>
          <w:pgMar w:top="2098" w:right="1474" w:bottom="1984" w:left="1587" w:header="851" w:footer="1502" w:gutter="0"/>
          <w:pgNumType w:fmt="numberInDash" w:start="2"/>
          <w:cols w:space="720" w:num="1"/>
          <w:docGrid w:type="lines" w:linePitch="326" w:charSpace="0"/>
        </w:sectPr>
      </w:pPr>
    </w:p>
    <w:p>
      <w:pPr>
        <w:spacing w:line="540" w:lineRule="exact"/>
        <w:rPr>
          <w:rFonts w:hint="default" w:ascii="Times New Roman Regular" w:hAnsi="Times New Roman Regular" w:eastAsia="黑体" w:cs="Times New Roman Regular"/>
          <w:sz w:val="32"/>
          <w:szCs w:val="40"/>
          <w:lang w:eastAsia="zh-Hans"/>
        </w:rPr>
      </w:pPr>
      <w:r>
        <w:rPr>
          <w:rFonts w:hint="default" w:ascii="Times New Roman Regular" w:hAnsi="Times New Roman Regular" w:eastAsia="黑体" w:cs="Times New Roman Regular"/>
          <w:sz w:val="32"/>
          <w:szCs w:val="40"/>
          <w:lang w:eastAsia="zh-Hans"/>
        </w:rPr>
        <w:t>附件1</w:t>
      </w:r>
    </w:p>
    <w:p>
      <w:pPr>
        <w:pStyle w:val="2"/>
        <w:spacing w:line="540" w:lineRule="exact"/>
        <w:rPr>
          <w:rFonts w:hint="default" w:ascii="Times New Roman Regular" w:hAnsi="Times New Roman Regular" w:cs="Times New Roman Regular"/>
          <w:lang w:eastAsia="zh-Hans"/>
        </w:rPr>
      </w:pPr>
    </w:p>
    <w:p>
      <w:pPr>
        <w:snapToGrid w:val="0"/>
        <w:spacing w:line="540" w:lineRule="exact"/>
        <w:jc w:val="center"/>
        <w:rPr>
          <w:rFonts w:hint="default" w:ascii="Times New Roman Regular" w:hAnsi="Times New Roman Regular" w:eastAsia="方正小标宋_GBK" w:cs="Times New Roman Regular"/>
          <w:sz w:val="44"/>
          <w:szCs w:val="44"/>
        </w:rPr>
      </w:pPr>
      <w:r>
        <w:rPr>
          <w:rFonts w:hint="default" w:ascii="Times New Roman Regular" w:hAnsi="Times New Roman Regular" w:eastAsia="方正小标宋_GBK" w:cs="Times New Roman Regular"/>
          <w:sz w:val="44"/>
          <w:szCs w:val="44"/>
          <w:lang w:eastAsia="zh-Hans"/>
        </w:rPr>
        <w:t>“新征程 新使命 新担当”</w:t>
      </w:r>
      <w:r>
        <w:rPr>
          <w:rFonts w:hint="default" w:ascii="Times New Roman Regular" w:hAnsi="Times New Roman Regular" w:eastAsia="方正小标宋_GBK" w:cs="Times New Roman Regular"/>
          <w:sz w:val="44"/>
          <w:szCs w:val="44"/>
        </w:rPr>
        <w:t>2022岭南金融文化</w:t>
      </w:r>
    </w:p>
    <w:p>
      <w:pPr>
        <w:snapToGrid w:val="0"/>
        <w:spacing w:line="540" w:lineRule="exact"/>
        <w:jc w:val="center"/>
        <w:rPr>
          <w:rFonts w:hint="default" w:ascii="Times New Roman Regular" w:hAnsi="Times New Roman Regular" w:eastAsia="方正小标宋_GBK" w:cs="Times New Roman Regular"/>
          <w:sz w:val="44"/>
          <w:szCs w:val="44"/>
        </w:rPr>
      </w:pPr>
      <w:r>
        <w:rPr>
          <w:rFonts w:hint="default" w:ascii="Times New Roman Regular" w:hAnsi="Times New Roman Regular" w:eastAsia="方正小标宋_GBK" w:cs="Times New Roman Regular"/>
          <w:sz w:val="44"/>
          <w:szCs w:val="44"/>
        </w:rPr>
        <w:t>大使选拔大赛方案</w:t>
      </w:r>
    </w:p>
    <w:p>
      <w:pPr>
        <w:pStyle w:val="2"/>
        <w:spacing w:line="540" w:lineRule="exact"/>
        <w:rPr>
          <w:rFonts w:hint="default" w:ascii="Times New Roman Regular" w:hAnsi="Times New Roman Regular" w:cs="Times New Roman Regular"/>
          <w:lang w:eastAsia="zh-Hans"/>
        </w:rPr>
      </w:pPr>
    </w:p>
    <w:p>
      <w:pPr>
        <w:numPr>
          <w:ilvl w:val="0"/>
          <w:numId w:val="2"/>
        </w:num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黑体" w:cs="Times New Roman Regular"/>
          <w:sz w:val="32"/>
          <w:szCs w:val="40"/>
          <w:lang w:eastAsia="zh-Hans"/>
        </w:rPr>
        <w:t>大赛主题</w:t>
      </w:r>
    </w:p>
    <w:p>
      <w:pPr>
        <w:pStyle w:val="2"/>
        <w:spacing w:line="540" w:lineRule="exact"/>
        <w:rPr>
          <w:rFonts w:hint="default" w:ascii="Times New Roman Regular" w:hAnsi="Times New Roman Regular" w:eastAsia="仿宋_GB2312" w:cs="Times New Roman Regular"/>
          <w:sz w:val="32"/>
          <w:szCs w:val="40"/>
          <w:lang w:eastAsia="zh-Hans"/>
        </w:rPr>
      </w:pPr>
      <w:r>
        <w:rPr>
          <w:rFonts w:hint="default" w:ascii="Times New Roman Regular" w:hAnsi="Times New Roman Regular" w:eastAsia="仿宋_GB2312" w:cs="Times New Roman Regular"/>
          <w:sz w:val="32"/>
          <w:szCs w:val="40"/>
          <w:lang w:eastAsia="zh-Hans"/>
        </w:rPr>
        <w:t>“新征程 新使命 新担当”2022岭南金融文化大使选拔大赛</w:t>
      </w:r>
    </w:p>
    <w:p>
      <w:pPr>
        <w:numPr>
          <w:ilvl w:val="0"/>
          <w:numId w:val="2"/>
        </w:num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黑体" w:cs="Times New Roman Regular"/>
          <w:sz w:val="32"/>
          <w:szCs w:val="40"/>
        </w:rPr>
        <w:t>大赛宗旨</w:t>
      </w:r>
    </w:p>
    <w:p>
      <w:pPr>
        <w:spacing w:line="540" w:lineRule="exact"/>
        <w:ind w:firstLine="640" w:firstLineChars="200"/>
        <w:rPr>
          <w:rFonts w:hint="default" w:ascii="Times New Roman Regular" w:hAnsi="Times New Roman Regular" w:cs="Times New Roman Regular"/>
          <w:lang w:eastAsia="zh-Hans"/>
        </w:rPr>
      </w:pPr>
      <w:bookmarkStart w:id="0" w:name="OLE_LINK30"/>
      <w:bookmarkStart w:id="1" w:name="OLE_LINK29"/>
      <w:r>
        <w:rPr>
          <w:rFonts w:hint="default" w:ascii="Times New Roman Regular" w:hAnsi="Times New Roman Regular" w:eastAsia="仿宋_GB2312" w:cs="Times New Roman Regular"/>
          <w:sz w:val="32"/>
          <w:szCs w:val="40"/>
          <w:lang w:eastAsia="zh-Hans"/>
        </w:rPr>
        <w:t>为深入贯彻党的十九届六中全会精神，</w:t>
      </w:r>
      <w:r>
        <w:rPr>
          <w:rFonts w:hint="default" w:ascii="Times New Roman Regular" w:hAnsi="Times New Roman Regular" w:eastAsia="仿宋_GB2312" w:cs="Times New Roman Regular"/>
          <w:sz w:val="32"/>
          <w:szCs w:val="40"/>
          <w:lang w:eastAsia="zh-Hans"/>
        </w:rPr>
        <w:t>进一步推进党史学习教育走深走实</w:t>
      </w:r>
      <w:r>
        <w:rPr>
          <w:rFonts w:hint="default" w:ascii="Times New Roman Regular" w:hAnsi="Times New Roman Regular" w:eastAsia="仿宋_GB2312" w:cs="Times New Roman Regular"/>
          <w:sz w:val="32"/>
          <w:szCs w:val="40"/>
          <w:lang w:eastAsia="zh-Hans"/>
        </w:rPr>
        <w:t>，</w:t>
      </w:r>
      <w:r>
        <w:rPr>
          <w:rFonts w:hint="default" w:ascii="Times New Roman Regular" w:hAnsi="Times New Roman Regular" w:eastAsia="仿宋_GB2312" w:cs="Times New Roman Regular"/>
          <w:sz w:val="32"/>
          <w:szCs w:val="40"/>
          <w:lang w:eastAsia="zh-Hans"/>
        </w:rPr>
        <w:t>掀起</w:t>
      </w:r>
      <w:r>
        <w:rPr>
          <w:rFonts w:hint="default" w:ascii="Times New Roman Regular" w:hAnsi="Times New Roman Regular" w:eastAsia="仿宋_GB2312" w:cs="Times New Roman Regular"/>
          <w:sz w:val="32"/>
          <w:szCs w:val="40"/>
          <w:lang w:eastAsia="zh-Hans"/>
        </w:rPr>
        <w:t>全市金融行业党史学习</w:t>
      </w:r>
      <w:r>
        <w:rPr>
          <w:rFonts w:hint="default" w:ascii="Times New Roman Regular" w:hAnsi="Times New Roman Regular" w:eastAsia="仿宋_GB2312" w:cs="Times New Roman Regular"/>
          <w:sz w:val="32"/>
          <w:szCs w:val="40"/>
          <w:lang w:eastAsia="zh-Hans"/>
        </w:rPr>
        <w:t>教育</w:t>
      </w:r>
      <w:r>
        <w:rPr>
          <w:rFonts w:hint="default" w:ascii="Times New Roman Regular" w:hAnsi="Times New Roman Regular" w:eastAsia="仿宋_GB2312" w:cs="Times New Roman Regular"/>
          <w:sz w:val="32"/>
          <w:szCs w:val="40"/>
          <w:lang w:eastAsia="zh-Hans"/>
        </w:rPr>
        <w:t>新高潮</w:t>
      </w:r>
      <w:r>
        <w:rPr>
          <w:rFonts w:hint="default" w:ascii="Times New Roman Regular" w:hAnsi="Times New Roman Regular" w:eastAsia="仿宋_GB2312" w:cs="Times New Roman Regular"/>
          <w:sz w:val="32"/>
          <w:szCs w:val="40"/>
          <w:lang w:eastAsia="zh-Hans"/>
        </w:rPr>
        <w:t>，</w:t>
      </w:r>
      <w:r>
        <w:rPr>
          <w:rFonts w:hint="default" w:ascii="Times New Roman Regular" w:hAnsi="Times New Roman Regular" w:eastAsia="仿宋_GB2312" w:cs="Times New Roman Regular"/>
          <w:sz w:val="32"/>
          <w:szCs w:val="40"/>
          <w:lang w:eastAsia="zh-Hans"/>
        </w:rPr>
        <w:t>以</w:t>
      </w:r>
      <w:r>
        <w:rPr>
          <w:rFonts w:hint="default" w:ascii="Times New Roman Regular" w:hAnsi="Times New Roman Regular" w:eastAsia="仿宋_GB2312" w:cs="Times New Roman Regular"/>
          <w:sz w:val="32"/>
          <w:szCs w:val="40"/>
          <w:lang w:eastAsia="zh-Hans"/>
        </w:rPr>
        <w:t>2</w:t>
      </w:r>
      <w:r>
        <w:rPr>
          <w:rFonts w:hint="default" w:ascii="Times New Roman Regular" w:hAnsi="Times New Roman Regular" w:eastAsia="仿宋_GB2312" w:cs="Times New Roman Regular"/>
          <w:sz w:val="32"/>
          <w:szCs w:val="40"/>
          <w:lang w:eastAsia="zh-Hans"/>
        </w:rPr>
        <w:t>022</w:t>
      </w:r>
      <w:r>
        <w:rPr>
          <w:rFonts w:hint="default" w:ascii="Times New Roman Regular" w:hAnsi="Times New Roman Regular" w:eastAsia="仿宋_GB2312" w:cs="Times New Roman Regular"/>
          <w:sz w:val="32"/>
          <w:szCs w:val="40"/>
          <w:lang w:eastAsia="zh-Hans"/>
        </w:rPr>
        <w:t>年</w:t>
      </w:r>
      <w:r>
        <w:rPr>
          <w:rFonts w:hint="default" w:ascii="Times New Roman Regular" w:hAnsi="Times New Roman Regular" w:eastAsia="仿宋_GB2312" w:cs="Times New Roman Regular"/>
          <w:sz w:val="32"/>
          <w:szCs w:val="40"/>
          <w:lang w:eastAsia="zh-Hans"/>
        </w:rPr>
        <w:t>党的二十大召开和</w:t>
      </w:r>
      <w:r>
        <w:rPr>
          <w:rFonts w:hint="default" w:ascii="Times New Roman Regular" w:hAnsi="Times New Roman Regular" w:eastAsia="仿宋_GB2312" w:cs="Times New Roman Regular"/>
          <w:sz w:val="32"/>
          <w:szCs w:val="40"/>
          <w:lang w:eastAsia="zh-Hans"/>
        </w:rPr>
        <w:t>共青团</w:t>
      </w:r>
      <w:r>
        <w:rPr>
          <w:rFonts w:hint="default" w:ascii="Times New Roman Regular" w:hAnsi="Times New Roman Regular" w:eastAsia="仿宋_GB2312" w:cs="Times New Roman Regular"/>
          <w:sz w:val="32"/>
          <w:szCs w:val="40"/>
          <w:lang w:eastAsia="zh-Hans"/>
        </w:rPr>
        <w:t>建团100周年为契机，激励和引导岭南金融人坚定历史自信，切实增强“学党史、颂党恩、办实事”的思想自觉和行动自觉，继承弘扬“敢于担当、敢为人先”的改革创新精神，在新的赶考之路上考出好成绩</w:t>
      </w:r>
      <w:r>
        <w:rPr>
          <w:rFonts w:hint="default" w:ascii="Times New Roman Regular" w:hAnsi="Times New Roman Regular" w:eastAsia="仿宋_GB2312" w:cs="Times New Roman Regular"/>
          <w:sz w:val="32"/>
          <w:szCs w:val="40"/>
        </w:rPr>
        <w:t>，</w:t>
      </w:r>
      <w:r>
        <w:rPr>
          <w:rFonts w:hint="default" w:ascii="Times New Roman Regular" w:hAnsi="Times New Roman Regular" w:eastAsia="仿宋_GB2312" w:cs="Times New Roman Regular"/>
          <w:sz w:val="32"/>
          <w:szCs w:val="40"/>
          <w:lang w:eastAsia="zh-Hans"/>
        </w:rPr>
        <w:t>我局策划推出“新征程 新使命 新担当”2022岭南金融文化大使选拔大赛。大赛</w:t>
      </w:r>
      <w:r>
        <w:rPr>
          <w:rFonts w:hint="default" w:ascii="Times New Roman Regular" w:hAnsi="Times New Roman Regular" w:eastAsia="仿宋_GB2312" w:cs="Times New Roman Regular"/>
          <w:sz w:val="32"/>
          <w:szCs w:val="40"/>
        </w:rPr>
        <w:t>旨在从岭南地区各金融机构中选拔出能代表各机构的选手，用专业表现与从业热情全方位诠释</w:t>
      </w:r>
      <w:r>
        <w:rPr>
          <w:rFonts w:hint="default" w:ascii="Times New Roman Regular" w:hAnsi="Times New Roman Regular" w:eastAsia="仿宋_GB2312" w:cs="Times New Roman Regular"/>
          <w:sz w:val="32"/>
          <w:szCs w:val="40"/>
          <w:lang w:eastAsia="zh-Hans"/>
        </w:rPr>
        <w:t>党史中的人与事，以优异成绩迎接党的二十大胜利召开和共青团建团100周年</w:t>
      </w:r>
      <w:r>
        <w:rPr>
          <w:rFonts w:hint="default" w:ascii="Times New Roman Regular" w:hAnsi="Times New Roman Regular" w:eastAsia="仿宋_GB2312" w:cs="Times New Roman Regular"/>
          <w:sz w:val="32"/>
          <w:szCs w:val="40"/>
        </w:rPr>
        <w:t>。大赛获胜的选手将有资格作为岭南金融文化大使在岭南金融博物馆推介岭南金融文化，向金融业界与各方来客展示大使风采。</w:t>
      </w:r>
    </w:p>
    <w:p>
      <w:pPr>
        <w:numPr>
          <w:ilvl w:val="0"/>
          <w:numId w:val="2"/>
        </w:num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黑体" w:cs="Times New Roman Regular"/>
          <w:sz w:val="32"/>
          <w:szCs w:val="40"/>
          <w:lang w:eastAsia="zh-Hans"/>
        </w:rPr>
        <w:t>组织架构</w:t>
      </w:r>
    </w:p>
    <w:p>
      <w:pPr>
        <w:spacing w:line="540" w:lineRule="exact"/>
        <w:ind w:firstLine="640" w:firstLineChars="200"/>
        <w:rPr>
          <w:rFonts w:hint="default" w:ascii="Times New Roman Regular" w:hAnsi="Times New Roman Regular" w:eastAsia="仿宋_GB2312" w:cs="Times New Roman Regular"/>
          <w:sz w:val="32"/>
          <w:szCs w:val="40"/>
          <w:lang w:eastAsia="zh-Hans"/>
        </w:rPr>
      </w:pPr>
      <w:r>
        <w:rPr>
          <w:rFonts w:hint="default" w:ascii="Times New Roman Regular" w:hAnsi="Times New Roman Regular" w:eastAsia="仿宋_GB2312" w:cs="Times New Roman Regular"/>
          <w:sz w:val="32"/>
          <w:szCs w:val="40"/>
          <w:lang w:eastAsia="zh-Hans"/>
        </w:rPr>
        <w:t>指导单位：广东省地方金融监督管理局</w:t>
      </w:r>
    </w:p>
    <w:p>
      <w:pPr>
        <w:spacing w:line="540" w:lineRule="exact"/>
        <w:ind w:firstLine="640" w:firstLineChars="200"/>
        <w:rPr>
          <w:rFonts w:hint="default" w:ascii="Times New Roman Regular" w:hAnsi="Times New Roman Regular" w:eastAsia="仿宋_GB2312" w:cs="Times New Roman Regular"/>
          <w:sz w:val="32"/>
          <w:szCs w:val="40"/>
          <w:lang w:eastAsia="zh-Hans"/>
        </w:rPr>
      </w:pPr>
      <w:r>
        <w:rPr>
          <w:rFonts w:hint="default" w:ascii="Times New Roman Regular" w:hAnsi="Times New Roman Regular" w:eastAsia="仿宋_GB2312" w:cs="Times New Roman Regular"/>
          <w:sz w:val="32"/>
          <w:szCs w:val="40"/>
          <w:lang w:eastAsia="zh-Hans"/>
        </w:rPr>
        <w:t>主办单位：广州市地方金融监督管理局</w:t>
      </w:r>
    </w:p>
    <w:p>
      <w:pPr>
        <w:spacing w:line="540" w:lineRule="exact"/>
        <w:ind w:right="-193" w:rightChars="-92" w:firstLine="640" w:firstLineChars="200"/>
        <w:rPr>
          <w:rFonts w:hint="default" w:ascii="Times New Roman Regular" w:hAnsi="Times New Roman Regular" w:eastAsia="仿宋_GB2312" w:cs="Times New Roman Regular"/>
          <w:sz w:val="32"/>
          <w:szCs w:val="40"/>
          <w:lang w:eastAsia="zh-Hans"/>
        </w:rPr>
      </w:pPr>
      <w:r>
        <w:rPr>
          <w:rFonts w:hint="default" w:ascii="Times New Roman Regular" w:hAnsi="Times New Roman Regular" w:eastAsia="仿宋_GB2312" w:cs="Times New Roman Regular"/>
          <w:sz w:val="32"/>
          <w:szCs w:val="40"/>
          <w:lang w:eastAsia="zh-Hans"/>
        </w:rPr>
        <w:t>承办单位：中国（广州）国际金融交易•博览会组委会办公室、岭南金融博物馆</w:t>
      </w:r>
      <w:r>
        <w:rPr>
          <w:rFonts w:hint="default" w:ascii="Times New Roman Regular" w:hAnsi="Times New Roman Regular" w:eastAsia="仿宋_GB2312" w:cs="Times New Roman Regular"/>
          <w:sz w:val="32"/>
          <w:szCs w:val="40"/>
        </w:rPr>
        <w:t>、广州金融人才协会</w:t>
      </w:r>
    </w:p>
    <w:p>
      <w:pPr>
        <w:numPr>
          <w:ilvl w:val="0"/>
          <w:numId w:val="2"/>
        </w:num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黑体" w:cs="Times New Roman Regular"/>
          <w:sz w:val="32"/>
          <w:szCs w:val="40"/>
          <w:lang w:eastAsia="zh-Hans"/>
        </w:rPr>
        <w:t>岭南金融文化大使荣誉及职责</w:t>
      </w:r>
    </w:p>
    <w:p>
      <w:pPr>
        <w:numPr>
          <w:ilvl w:val="0"/>
          <w:numId w:val="3"/>
        </w:num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组委会授予其“2022岭南金融文化大使”荣誉称号，由组委会颁发荣誉证书。</w:t>
      </w:r>
    </w:p>
    <w:p>
      <w:pPr>
        <w:numPr>
          <w:ilvl w:val="0"/>
          <w:numId w:val="3"/>
        </w:num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优先参与金融行业文化人才等交流活动。</w:t>
      </w:r>
    </w:p>
    <w:p>
      <w:pPr>
        <w:numPr>
          <w:ilvl w:val="0"/>
          <w:numId w:val="3"/>
        </w:num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获奖选手参与岭南金融博物馆宣传工作，保</w:t>
      </w:r>
      <w:r>
        <w:rPr>
          <w:rFonts w:hint="default" w:ascii="Times New Roman Regular" w:hAnsi="Times New Roman Regular" w:eastAsia="仿宋_GB2312" w:cs="Times New Roman Regular"/>
          <w:sz w:val="32"/>
          <w:szCs w:val="32"/>
        </w:rPr>
        <w:t>证</w:t>
      </w:r>
      <w:r>
        <w:rPr>
          <w:rFonts w:hint="default" w:ascii="Times New Roman Regular" w:hAnsi="Times New Roman Regular" w:eastAsia="仿宋_GB2312" w:cs="Times New Roman Regular"/>
          <w:sz w:val="32"/>
          <w:szCs w:val="32"/>
          <w:lang w:eastAsia="zh-Hans"/>
        </w:rPr>
        <w:t>全年服务次数和时长不少于6次和24个小时（服务次数和服务时长标准需同时达到）。</w:t>
      </w:r>
    </w:p>
    <w:p>
      <w:pPr>
        <w:numPr>
          <w:ilvl w:val="0"/>
          <w:numId w:val="3"/>
        </w:num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个人形象及参赛作品等素材，将出现在岭南金融文化</w:t>
      </w:r>
      <w:r>
        <w:rPr>
          <w:rFonts w:hint="default" w:ascii="Times New Roman Regular" w:hAnsi="Times New Roman Regular" w:eastAsia="仿宋_GB2312" w:cs="Times New Roman Regular"/>
          <w:sz w:val="32"/>
          <w:szCs w:val="32"/>
        </w:rPr>
        <w:t>大使选拔</w:t>
      </w:r>
      <w:r>
        <w:rPr>
          <w:rFonts w:hint="default" w:ascii="Times New Roman Regular" w:hAnsi="Times New Roman Regular" w:eastAsia="仿宋_GB2312" w:cs="Times New Roman Regular"/>
          <w:sz w:val="32"/>
          <w:szCs w:val="32"/>
          <w:lang w:eastAsia="zh-Hans"/>
        </w:rPr>
        <w:t>大赛宣传视频和岭南金融博物馆宣传简章等对外平面或立体宣传媒介中。</w:t>
      </w:r>
    </w:p>
    <w:p>
      <w:pPr>
        <w:numPr>
          <w:ilvl w:val="0"/>
          <w:numId w:val="3"/>
        </w:num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岭南金融文化大使</w:t>
      </w:r>
      <w:r>
        <w:rPr>
          <w:rFonts w:hint="default" w:ascii="Times New Roman Regular" w:hAnsi="Times New Roman Regular" w:eastAsia="仿宋_GB2312" w:cs="Times New Roman Regular"/>
          <w:sz w:val="32"/>
          <w:szCs w:val="32"/>
        </w:rPr>
        <w:t>需</w:t>
      </w:r>
      <w:r>
        <w:rPr>
          <w:rFonts w:hint="default" w:ascii="Times New Roman Regular" w:hAnsi="Times New Roman Regular" w:eastAsia="仿宋_GB2312" w:cs="Times New Roman Regular"/>
          <w:sz w:val="32"/>
          <w:szCs w:val="32"/>
          <w:lang w:eastAsia="zh-Hans"/>
        </w:rPr>
        <w:t>保持积极的社会形象，不能出现任何有损形象的负面行为。</w:t>
      </w:r>
    </w:p>
    <w:p>
      <w:pPr>
        <w:numPr>
          <w:ilvl w:val="0"/>
          <w:numId w:val="2"/>
        </w:num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黑体" w:cs="Times New Roman Regular"/>
          <w:sz w:val="32"/>
          <w:szCs w:val="40"/>
          <w:lang w:eastAsia="zh-Hans"/>
        </w:rPr>
        <w:t>参与对象</w:t>
      </w:r>
    </w:p>
    <w:p>
      <w:p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仿宋_GB2312" w:cs="Times New Roman Regular"/>
          <w:sz w:val="32"/>
          <w:szCs w:val="32"/>
          <w:lang w:eastAsia="zh-Hans"/>
        </w:rPr>
        <w:t>金融行业</w:t>
      </w:r>
      <w:r>
        <w:rPr>
          <w:rFonts w:hint="default" w:ascii="Times New Roman Regular" w:hAnsi="Times New Roman Regular" w:eastAsia="仿宋_GB2312" w:cs="Times New Roman Regular"/>
          <w:sz w:val="32"/>
          <w:szCs w:val="32"/>
        </w:rPr>
        <w:t>专家学者、金融机构从业人员、金融文化爱好者、</w:t>
      </w:r>
      <w:r>
        <w:rPr>
          <w:rFonts w:hint="default" w:ascii="Times New Roman Regular" w:hAnsi="Times New Roman Regular" w:eastAsia="仿宋_GB2312" w:cs="Times New Roman Regular"/>
          <w:sz w:val="32"/>
          <w:szCs w:val="32"/>
          <w:lang w:eastAsia="zh-Hans"/>
        </w:rPr>
        <w:t>及各高校金融、文史相关专业学生</w:t>
      </w:r>
      <w:r>
        <w:rPr>
          <w:rFonts w:hint="default" w:ascii="Times New Roman Regular" w:hAnsi="Times New Roman Regular" w:eastAsia="仿宋_GB2312" w:cs="Times New Roman Regular"/>
          <w:sz w:val="32"/>
          <w:szCs w:val="32"/>
        </w:rPr>
        <w:t>。</w:t>
      </w:r>
    </w:p>
    <w:p>
      <w:pPr>
        <w:numPr>
          <w:ilvl w:val="0"/>
          <w:numId w:val="2"/>
        </w:numPr>
        <w:spacing w:line="540" w:lineRule="exact"/>
        <w:ind w:firstLine="640" w:firstLineChars="200"/>
        <w:rPr>
          <w:rFonts w:hint="default" w:ascii="Times New Roman Regular" w:hAnsi="Times New Roman Regular" w:eastAsia="黑体" w:cs="Times New Roman Regular"/>
          <w:sz w:val="32"/>
          <w:szCs w:val="40"/>
        </w:rPr>
      </w:pPr>
      <w:r>
        <w:rPr>
          <w:rFonts w:hint="default" w:ascii="Times New Roman Regular" w:hAnsi="Times New Roman Regular" w:eastAsia="黑体" w:cs="Times New Roman Regular"/>
          <w:sz w:val="32"/>
          <w:szCs w:val="40"/>
          <w:lang w:eastAsia="zh-Hans"/>
        </w:rPr>
        <w:t>大赛时间、地点</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eastAsia="zh-Hans"/>
        </w:rPr>
        <w:t>选拔赛</w:t>
      </w:r>
      <w:r>
        <w:rPr>
          <w:rFonts w:hint="default" w:ascii="Times New Roman Regular" w:hAnsi="Times New Roman Regular" w:eastAsia="仿宋_GB2312" w:cs="Times New Roman Regular"/>
          <w:sz w:val="32"/>
          <w:szCs w:val="32"/>
        </w:rPr>
        <w:t>：</w:t>
      </w:r>
      <w:r>
        <w:rPr>
          <w:rFonts w:hint="default" w:ascii="Times New Roman Regular" w:hAnsi="Times New Roman Regular" w:eastAsia="仿宋_GB2312" w:cs="Times New Roman Regular"/>
          <w:sz w:val="32"/>
          <w:szCs w:val="32"/>
          <w:lang w:eastAsia="zh-Hans"/>
        </w:rPr>
        <w:t>即日起</w:t>
      </w:r>
      <w:r>
        <w:rPr>
          <w:rFonts w:hint="default" w:ascii="Times New Roman Regular" w:hAnsi="Times New Roman Regular" w:eastAsia="仿宋_GB2312" w:cs="Times New Roman Regular"/>
          <w:sz w:val="32"/>
          <w:szCs w:val="32"/>
        </w:rPr>
        <w:t>至</w:t>
      </w:r>
      <w:r>
        <w:rPr>
          <w:rFonts w:hint="default" w:ascii="Times New Roman Regular" w:hAnsi="Times New Roman Regular" w:eastAsia="仿宋_GB2312" w:cs="Times New Roman Regular"/>
          <w:sz w:val="32"/>
          <w:szCs w:val="32"/>
        </w:rPr>
        <w:t>5</w:t>
      </w:r>
      <w:r>
        <w:rPr>
          <w:rFonts w:hint="default" w:ascii="Times New Roman Regular" w:hAnsi="Times New Roman Regular" w:eastAsia="仿宋_GB2312" w:cs="Times New Roman Regular"/>
          <w:sz w:val="32"/>
          <w:szCs w:val="32"/>
        </w:rPr>
        <w:t>月</w:t>
      </w:r>
      <w:r>
        <w:rPr>
          <w:rFonts w:hint="default" w:ascii="Times New Roman Regular" w:hAnsi="Times New Roman Regular" w:eastAsia="仿宋_GB2312" w:cs="Times New Roman Regular"/>
          <w:sz w:val="32"/>
          <w:szCs w:val="32"/>
        </w:rPr>
        <w:t>15</w:t>
      </w:r>
      <w:r>
        <w:rPr>
          <w:rFonts w:hint="default" w:ascii="Times New Roman Regular" w:hAnsi="Times New Roman Regular" w:eastAsia="仿宋_GB2312" w:cs="Times New Roman Regular"/>
          <w:sz w:val="32"/>
          <w:szCs w:val="32"/>
        </w:rPr>
        <w:t>日</w:t>
      </w:r>
      <w:r>
        <w:rPr>
          <w:rFonts w:hint="default" w:ascii="Times New Roman Regular" w:hAnsi="Times New Roman Regular" w:eastAsia="仿宋_GB2312" w:cs="Times New Roman Regular"/>
          <w:sz w:val="32"/>
          <w:szCs w:val="32"/>
        </w:rPr>
        <w:t>12</w:t>
      </w:r>
      <w:r>
        <w:rPr>
          <w:rFonts w:hint="default" w:ascii="Times New Roman Regular" w:hAnsi="Times New Roman Regular" w:eastAsia="仿宋_GB2312" w:cs="Times New Roman Regular"/>
          <w:sz w:val="32"/>
          <w:szCs w:val="32"/>
          <w:lang w:val="en-US" w:eastAsia="zh-Hans"/>
        </w:rPr>
        <w:t>时</w:t>
      </w:r>
    </w:p>
    <w:p>
      <w:pPr>
        <w:pStyle w:val="2"/>
        <w:spacing w:line="540" w:lineRule="exact"/>
        <w:ind w:left="0" w:leftChars="0"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总决赛：</w:t>
      </w:r>
      <w:r>
        <w:rPr>
          <w:rFonts w:hint="default" w:ascii="Times New Roman Regular" w:hAnsi="Times New Roman Regular" w:eastAsia="仿宋_GB2312" w:cs="Times New Roman Regular"/>
          <w:kern w:val="0"/>
          <w:sz w:val="32"/>
          <w:szCs w:val="32"/>
        </w:rPr>
        <w:t>2022年6月25日，</w:t>
      </w:r>
      <w:r>
        <w:rPr>
          <w:rFonts w:hint="default" w:ascii="Times New Roman Regular" w:hAnsi="Times New Roman Regular" w:eastAsia="仿宋_GB2312" w:cs="Times New Roman Regular"/>
          <w:sz w:val="32"/>
          <w:szCs w:val="32"/>
          <w:lang w:eastAsia="zh-Hans"/>
        </w:rPr>
        <w:t>地点：第11届金交会主会场</w:t>
      </w:r>
      <w:bookmarkEnd w:id="0"/>
      <w:bookmarkEnd w:id="1"/>
    </w:p>
    <w:p>
      <w:pPr>
        <w:numPr>
          <w:ilvl w:val="0"/>
          <w:numId w:val="2"/>
        </w:numPr>
        <w:spacing w:line="540" w:lineRule="exact"/>
        <w:ind w:firstLine="640" w:firstLineChars="200"/>
        <w:rPr>
          <w:rFonts w:hint="default" w:ascii="Times New Roman Regular" w:hAnsi="Times New Roman Regular" w:eastAsia="黑体" w:cs="Times New Roman Regular"/>
          <w:sz w:val="32"/>
          <w:szCs w:val="40"/>
          <w:lang w:eastAsia="zh-Hans"/>
        </w:rPr>
      </w:pPr>
      <w:r>
        <w:rPr>
          <w:rFonts w:hint="default" w:ascii="Times New Roman Regular" w:hAnsi="Times New Roman Regular" w:eastAsia="黑体" w:cs="Times New Roman Regular"/>
          <w:sz w:val="32"/>
          <w:szCs w:val="40"/>
          <w:lang w:eastAsia="zh-Hans"/>
        </w:rPr>
        <w:t>活动流程与内容</w:t>
      </w:r>
    </w:p>
    <w:p>
      <w:p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大赛主要时间节点如下表：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3934"/>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noWrap w:val="0"/>
            <w:vAlign w:val="top"/>
          </w:tcPr>
          <w:p>
            <w:pPr>
              <w:spacing w:line="540" w:lineRule="exact"/>
              <w:jc w:val="center"/>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阶段</w:t>
            </w:r>
          </w:p>
        </w:tc>
        <w:tc>
          <w:tcPr>
            <w:tcW w:w="3934" w:type="dxa"/>
            <w:noWrap w:val="0"/>
            <w:vAlign w:val="top"/>
          </w:tcPr>
          <w:p>
            <w:pPr>
              <w:spacing w:line="540" w:lineRule="exact"/>
              <w:jc w:val="center"/>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时间</w:t>
            </w:r>
          </w:p>
        </w:tc>
        <w:tc>
          <w:tcPr>
            <w:tcW w:w="3599" w:type="dxa"/>
            <w:noWrap w:val="0"/>
            <w:vAlign w:val="top"/>
          </w:tcPr>
          <w:p>
            <w:pPr>
              <w:spacing w:line="540" w:lineRule="exact"/>
              <w:jc w:val="center"/>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第一阶段</w:t>
            </w:r>
          </w:p>
        </w:tc>
        <w:tc>
          <w:tcPr>
            <w:tcW w:w="3934"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即日起</w:t>
            </w:r>
            <w:r>
              <w:rPr>
                <w:rFonts w:hint="default" w:ascii="Times New Roman Regular" w:hAnsi="Times New Roman Regular" w:eastAsia="仿宋_GB2312" w:cs="Times New Roman Regular"/>
                <w:sz w:val="32"/>
                <w:szCs w:val="32"/>
              </w:rPr>
              <w:t>至</w:t>
            </w:r>
            <w:r>
              <w:rPr>
                <w:rFonts w:hint="default" w:ascii="Times New Roman Regular" w:hAnsi="Times New Roman Regular" w:eastAsia="仿宋_GB2312" w:cs="Times New Roman Regular"/>
                <w:sz w:val="32"/>
                <w:szCs w:val="32"/>
              </w:rPr>
              <w:t>5</w:t>
            </w:r>
            <w:r>
              <w:rPr>
                <w:rFonts w:hint="default" w:ascii="Times New Roman Regular" w:hAnsi="Times New Roman Regular" w:eastAsia="仿宋_GB2312" w:cs="Times New Roman Regular"/>
                <w:sz w:val="32"/>
                <w:szCs w:val="32"/>
              </w:rPr>
              <w:t>月</w:t>
            </w:r>
            <w:r>
              <w:rPr>
                <w:rFonts w:hint="default" w:ascii="Times New Roman Regular" w:hAnsi="Times New Roman Regular" w:eastAsia="仿宋_GB2312" w:cs="Times New Roman Regular"/>
                <w:sz w:val="32"/>
                <w:szCs w:val="32"/>
              </w:rPr>
              <w:t>15</w:t>
            </w:r>
            <w:r>
              <w:rPr>
                <w:rFonts w:hint="default" w:ascii="Times New Roman Regular" w:hAnsi="Times New Roman Regular" w:eastAsia="仿宋_GB2312" w:cs="Times New Roman Regular"/>
                <w:sz w:val="32"/>
                <w:szCs w:val="32"/>
              </w:rPr>
              <w:t>日</w:t>
            </w:r>
          </w:p>
        </w:tc>
        <w:tc>
          <w:tcPr>
            <w:tcW w:w="3599"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报名及作品提交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第二阶段</w:t>
            </w:r>
          </w:p>
        </w:tc>
        <w:tc>
          <w:tcPr>
            <w:tcW w:w="3934"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5月</w:t>
            </w:r>
            <w:r>
              <w:rPr>
                <w:rFonts w:hint="default" w:ascii="Times New Roman Regular" w:hAnsi="Times New Roman Regular" w:eastAsia="仿宋_GB2312" w:cs="Times New Roman Regular"/>
                <w:sz w:val="32"/>
                <w:szCs w:val="32"/>
                <w:lang w:eastAsia="zh-Hans"/>
              </w:rPr>
              <w:t>16</w:t>
            </w:r>
            <w:r>
              <w:rPr>
                <w:rFonts w:hint="default" w:ascii="Times New Roman Regular" w:hAnsi="Times New Roman Regular" w:eastAsia="仿宋_GB2312" w:cs="Times New Roman Regular"/>
                <w:sz w:val="32"/>
                <w:szCs w:val="32"/>
                <w:lang w:eastAsia="zh-Hans"/>
              </w:rPr>
              <w:t>日至5月</w:t>
            </w:r>
            <w:r>
              <w:rPr>
                <w:rFonts w:hint="default" w:ascii="Times New Roman Regular" w:hAnsi="Times New Roman Regular" w:eastAsia="仿宋_GB2312" w:cs="Times New Roman Regular"/>
                <w:sz w:val="32"/>
                <w:szCs w:val="32"/>
                <w:lang w:eastAsia="zh-Hans"/>
              </w:rPr>
              <w:t>20</w:t>
            </w:r>
            <w:r>
              <w:rPr>
                <w:rFonts w:hint="default" w:ascii="Times New Roman Regular" w:hAnsi="Times New Roman Regular" w:eastAsia="仿宋_GB2312" w:cs="Times New Roman Regular"/>
                <w:sz w:val="32"/>
                <w:szCs w:val="32"/>
                <w:lang w:eastAsia="zh-Hans"/>
              </w:rPr>
              <w:t>日</w:t>
            </w:r>
          </w:p>
        </w:tc>
        <w:tc>
          <w:tcPr>
            <w:tcW w:w="3599"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择期举办线下评选会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noWrap w:val="0"/>
            <w:vAlign w:val="top"/>
          </w:tcPr>
          <w:p>
            <w:pPr>
              <w:spacing w:line="540" w:lineRule="exact"/>
              <w:rPr>
                <w:rFonts w:hint="default" w:ascii="Times New Roman Regular" w:hAnsi="Times New Roman Regular" w:eastAsia="仿宋_GB2312" w:cs="Times New Roman Regular"/>
                <w:sz w:val="32"/>
                <w:szCs w:val="32"/>
                <w:lang w:val="en-US" w:eastAsia="zh-Hans"/>
              </w:rPr>
            </w:pPr>
            <w:r>
              <w:rPr>
                <w:rFonts w:hint="default" w:ascii="Times New Roman Regular" w:hAnsi="Times New Roman Regular" w:eastAsia="仿宋_GB2312" w:cs="Times New Roman Regular"/>
                <w:sz w:val="32"/>
                <w:szCs w:val="32"/>
                <w:lang w:val="en-US" w:eastAsia="zh-Hans"/>
              </w:rPr>
              <w:t>投票阶段</w:t>
            </w:r>
          </w:p>
        </w:tc>
        <w:tc>
          <w:tcPr>
            <w:tcW w:w="3934"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4</w:t>
            </w:r>
            <w:r>
              <w:rPr>
                <w:rFonts w:hint="default" w:ascii="Times New Roman Regular" w:hAnsi="Times New Roman Regular" w:eastAsia="仿宋_GB2312" w:cs="Times New Roman Regular"/>
                <w:sz w:val="32"/>
                <w:szCs w:val="32"/>
                <w:lang w:val="en-US" w:eastAsia="zh-Hans"/>
              </w:rPr>
              <w:t>月</w:t>
            </w:r>
            <w:r>
              <w:rPr>
                <w:rFonts w:hint="default" w:ascii="Times New Roman Regular" w:hAnsi="Times New Roman Regular" w:eastAsia="仿宋_GB2312" w:cs="Times New Roman Regular"/>
                <w:sz w:val="32"/>
                <w:szCs w:val="32"/>
                <w:lang w:eastAsia="zh-Hans"/>
              </w:rPr>
              <w:t>1</w:t>
            </w:r>
            <w:r>
              <w:rPr>
                <w:rFonts w:hint="default" w:ascii="Times New Roman Regular" w:hAnsi="Times New Roman Regular" w:eastAsia="仿宋_GB2312" w:cs="Times New Roman Regular"/>
                <w:sz w:val="32"/>
                <w:szCs w:val="32"/>
                <w:lang w:val="en-US" w:eastAsia="zh-Hans"/>
              </w:rPr>
              <w:t>日至</w:t>
            </w:r>
            <w:r>
              <w:rPr>
                <w:rFonts w:hint="default" w:ascii="Times New Roman Regular" w:hAnsi="Times New Roman Regular" w:eastAsia="仿宋_GB2312" w:cs="Times New Roman Regular"/>
                <w:sz w:val="32"/>
                <w:szCs w:val="32"/>
                <w:lang w:eastAsia="zh-Hans"/>
              </w:rPr>
              <w:t>5</w:t>
            </w:r>
            <w:r>
              <w:rPr>
                <w:rFonts w:hint="default" w:ascii="Times New Roman Regular" w:hAnsi="Times New Roman Regular" w:eastAsia="仿宋_GB2312" w:cs="Times New Roman Regular"/>
                <w:sz w:val="32"/>
                <w:szCs w:val="32"/>
                <w:lang w:val="en-US" w:eastAsia="zh-Hans"/>
              </w:rPr>
              <w:t>月</w:t>
            </w:r>
            <w:r>
              <w:rPr>
                <w:rFonts w:hint="default" w:ascii="Times New Roman Regular" w:hAnsi="Times New Roman Regular" w:eastAsia="仿宋_GB2312" w:cs="Times New Roman Regular"/>
                <w:sz w:val="32"/>
                <w:szCs w:val="32"/>
                <w:lang w:eastAsia="zh-Hans"/>
              </w:rPr>
              <w:t>20</w:t>
            </w:r>
            <w:r>
              <w:rPr>
                <w:rFonts w:hint="default" w:ascii="Times New Roman Regular" w:hAnsi="Times New Roman Regular" w:eastAsia="仿宋_GB2312" w:cs="Times New Roman Regular"/>
                <w:sz w:val="32"/>
                <w:szCs w:val="32"/>
                <w:lang w:val="en-US" w:eastAsia="zh-Hans"/>
              </w:rPr>
              <w:t>日</w:t>
            </w:r>
            <w:r>
              <w:rPr>
                <w:rFonts w:hint="default" w:ascii="Times New Roman Regular" w:hAnsi="Times New Roman Regular" w:eastAsia="仿宋_GB2312" w:cs="Times New Roman Regular"/>
                <w:sz w:val="32"/>
                <w:szCs w:val="32"/>
                <w:lang w:eastAsia="zh-Hans"/>
              </w:rPr>
              <w:t>24</w:t>
            </w:r>
            <w:r>
              <w:rPr>
                <w:rFonts w:hint="default" w:ascii="Times New Roman Regular" w:hAnsi="Times New Roman Regular" w:eastAsia="仿宋_GB2312" w:cs="Times New Roman Regular"/>
                <w:sz w:val="32"/>
                <w:szCs w:val="32"/>
                <w:lang w:val="en-US" w:eastAsia="zh-Hans"/>
              </w:rPr>
              <w:t>时</w:t>
            </w:r>
          </w:p>
        </w:tc>
        <w:tc>
          <w:tcPr>
            <w:tcW w:w="3599" w:type="dxa"/>
            <w:noWrap w:val="0"/>
            <w:vAlign w:val="top"/>
          </w:tcPr>
          <w:p>
            <w:pPr>
              <w:spacing w:line="540" w:lineRule="exact"/>
              <w:rPr>
                <w:rFonts w:hint="default" w:ascii="Times New Roman Regular" w:hAnsi="Times New Roman Regular" w:eastAsia="仿宋_GB2312" w:cs="Times New Roman Regular"/>
                <w:sz w:val="32"/>
                <w:szCs w:val="32"/>
                <w:lang w:val="en-US" w:eastAsia="zh-Hans"/>
              </w:rPr>
            </w:pPr>
            <w:r>
              <w:rPr>
                <w:rFonts w:hint="default" w:ascii="Times New Roman Regular" w:hAnsi="Times New Roman Regular" w:eastAsia="仿宋_GB2312" w:cs="Times New Roman Regular"/>
                <w:sz w:val="32"/>
                <w:szCs w:val="32"/>
                <w:lang w:val="en-US" w:eastAsia="zh-Hans"/>
              </w:rPr>
              <w:t>线上投票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筹备阶段</w:t>
            </w:r>
          </w:p>
        </w:tc>
        <w:tc>
          <w:tcPr>
            <w:tcW w:w="3934"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5月</w:t>
            </w:r>
            <w:r>
              <w:rPr>
                <w:rFonts w:hint="default" w:ascii="Times New Roman Regular" w:hAnsi="Times New Roman Regular" w:eastAsia="仿宋_GB2312" w:cs="Times New Roman Regular"/>
                <w:sz w:val="32"/>
                <w:szCs w:val="32"/>
                <w:lang w:eastAsia="zh-Hans"/>
              </w:rPr>
              <w:t>23</w:t>
            </w:r>
            <w:r>
              <w:rPr>
                <w:rFonts w:hint="default" w:ascii="Times New Roman Regular" w:hAnsi="Times New Roman Regular" w:eastAsia="仿宋_GB2312" w:cs="Times New Roman Regular"/>
                <w:sz w:val="32"/>
                <w:szCs w:val="32"/>
                <w:lang w:eastAsia="zh-Hans"/>
              </w:rPr>
              <w:t>日至5月</w:t>
            </w:r>
            <w:r>
              <w:rPr>
                <w:rFonts w:hint="default" w:ascii="Times New Roman Regular" w:hAnsi="Times New Roman Regular" w:eastAsia="仿宋_GB2312" w:cs="Times New Roman Regular"/>
                <w:sz w:val="32"/>
                <w:szCs w:val="32"/>
                <w:lang w:eastAsia="zh-Hans"/>
              </w:rPr>
              <w:t>27</w:t>
            </w:r>
            <w:r>
              <w:rPr>
                <w:rFonts w:hint="default" w:ascii="Times New Roman Regular" w:hAnsi="Times New Roman Regular" w:eastAsia="仿宋_GB2312" w:cs="Times New Roman Regular"/>
                <w:sz w:val="32"/>
                <w:szCs w:val="32"/>
                <w:lang w:eastAsia="zh-Hans"/>
              </w:rPr>
              <w:t>日</w:t>
            </w:r>
          </w:p>
        </w:tc>
        <w:tc>
          <w:tcPr>
            <w:tcW w:w="3599"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择期举办决赛筹备会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8"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总决赛</w:t>
            </w:r>
          </w:p>
        </w:tc>
        <w:tc>
          <w:tcPr>
            <w:tcW w:w="3934"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rPr>
              <w:t>6月25日</w:t>
            </w:r>
          </w:p>
        </w:tc>
        <w:tc>
          <w:tcPr>
            <w:tcW w:w="3599" w:type="dxa"/>
            <w:noWrap w:val="0"/>
            <w:vAlign w:val="top"/>
          </w:tcPr>
          <w:p>
            <w:pPr>
              <w:spacing w:line="540" w:lineRule="exac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第11届金交会举办大赛总决赛</w:t>
            </w:r>
          </w:p>
        </w:tc>
      </w:tr>
    </w:tbl>
    <w:p>
      <w:pPr>
        <w:spacing w:line="540" w:lineRule="exact"/>
        <w:ind w:firstLine="640" w:firstLineChars="200"/>
        <w:rPr>
          <w:rFonts w:hint="default" w:ascii="Times New Roman Regular" w:hAnsi="Times New Roman Regular" w:eastAsia="楷体" w:cs="Times New Roman Regular"/>
          <w:sz w:val="32"/>
          <w:szCs w:val="32"/>
        </w:rPr>
      </w:pPr>
      <w:r>
        <w:rPr>
          <w:rFonts w:hint="default" w:ascii="Times New Roman Regular" w:hAnsi="Times New Roman Regular" w:eastAsia="楷体" w:cs="Times New Roman Regular"/>
          <w:sz w:val="32"/>
          <w:szCs w:val="32"/>
        </w:rPr>
        <w:t>（一）第一</w:t>
      </w:r>
      <w:r>
        <w:rPr>
          <w:rFonts w:hint="default" w:ascii="Times New Roman Regular" w:hAnsi="Times New Roman Regular" w:eastAsia="楷体" w:cs="Times New Roman Regular"/>
          <w:sz w:val="32"/>
          <w:szCs w:val="32"/>
          <w:lang w:eastAsia="zh-Hans"/>
        </w:rPr>
        <w:t>阶段</w:t>
      </w:r>
      <w:r>
        <w:rPr>
          <w:rFonts w:hint="default" w:ascii="Times New Roman Regular" w:hAnsi="Times New Roman Regular" w:eastAsia="楷体" w:cs="Times New Roman Regular"/>
          <w:sz w:val="32"/>
          <w:szCs w:val="32"/>
        </w:rPr>
        <w:t>：</w:t>
      </w:r>
      <w:r>
        <w:rPr>
          <w:rFonts w:hint="default" w:ascii="Times New Roman Regular" w:hAnsi="Times New Roman Regular" w:eastAsia="楷体" w:cs="Times New Roman Regular"/>
          <w:sz w:val="32"/>
          <w:szCs w:val="32"/>
          <w:lang w:eastAsia="zh-Hans"/>
        </w:rPr>
        <w:t>海选报名</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1.时间：</w:t>
      </w:r>
      <w:r>
        <w:rPr>
          <w:rFonts w:hint="default" w:ascii="Times New Roman Regular" w:hAnsi="Times New Roman Regular" w:eastAsia="仿宋_GB2312" w:cs="Times New Roman Regular"/>
          <w:sz w:val="32"/>
          <w:szCs w:val="32"/>
          <w:lang w:eastAsia="zh-Hans"/>
        </w:rPr>
        <w:t>即日起</w:t>
      </w:r>
      <w:r>
        <w:rPr>
          <w:rFonts w:hint="default" w:ascii="Times New Roman Regular" w:hAnsi="Times New Roman Regular" w:eastAsia="仿宋_GB2312" w:cs="Times New Roman Regular"/>
          <w:sz w:val="32"/>
          <w:szCs w:val="32"/>
        </w:rPr>
        <w:t>至2022</w:t>
      </w:r>
      <w:r>
        <w:rPr>
          <w:rFonts w:hint="default" w:ascii="Times New Roman Regular" w:hAnsi="Times New Roman Regular" w:eastAsia="仿宋_GB2312" w:cs="Times New Roman Regular"/>
          <w:sz w:val="32"/>
          <w:szCs w:val="32"/>
          <w:lang w:eastAsia="zh-Hans"/>
        </w:rPr>
        <w:t>年</w:t>
      </w:r>
      <w:r>
        <w:rPr>
          <w:rFonts w:hint="default" w:ascii="Times New Roman Regular" w:hAnsi="Times New Roman Regular" w:eastAsia="仿宋_GB2312" w:cs="Times New Roman Regular"/>
          <w:sz w:val="32"/>
          <w:szCs w:val="32"/>
          <w:lang w:eastAsia="zh-Hans"/>
        </w:rPr>
        <w:t>5</w:t>
      </w:r>
      <w:r>
        <w:rPr>
          <w:rFonts w:hint="default" w:ascii="Times New Roman Regular" w:hAnsi="Times New Roman Regular" w:eastAsia="仿宋_GB2312" w:cs="Times New Roman Regular"/>
          <w:sz w:val="32"/>
          <w:szCs w:val="32"/>
        </w:rPr>
        <w:t>月</w:t>
      </w:r>
      <w:r>
        <w:rPr>
          <w:rFonts w:hint="default" w:ascii="Times New Roman Regular" w:hAnsi="Times New Roman Regular" w:eastAsia="仿宋_GB2312" w:cs="Times New Roman Regular"/>
          <w:sz w:val="32"/>
          <w:szCs w:val="32"/>
        </w:rPr>
        <w:t>15</w:t>
      </w:r>
      <w:r>
        <w:rPr>
          <w:rFonts w:hint="default" w:ascii="Times New Roman Regular" w:hAnsi="Times New Roman Regular" w:eastAsia="仿宋_GB2312" w:cs="Times New Roman Regular"/>
          <w:sz w:val="32"/>
          <w:szCs w:val="32"/>
        </w:rPr>
        <w:t>日</w:t>
      </w:r>
      <w:r>
        <w:rPr>
          <w:rFonts w:hint="default" w:ascii="Times New Roman Regular" w:hAnsi="Times New Roman Regular" w:eastAsia="仿宋_GB2312" w:cs="Times New Roman Regular"/>
          <w:sz w:val="32"/>
          <w:szCs w:val="32"/>
        </w:rPr>
        <w:t>12</w:t>
      </w:r>
      <w:r>
        <w:rPr>
          <w:rFonts w:hint="default" w:ascii="Times New Roman Regular" w:hAnsi="Times New Roman Regular" w:eastAsia="仿宋_GB2312" w:cs="Times New Roman Regular"/>
          <w:sz w:val="32"/>
          <w:szCs w:val="32"/>
          <w:lang w:val="en-US" w:eastAsia="zh-Hans"/>
        </w:rPr>
        <w:t>时</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2.比赛方式：第一赛段以短视频海选的方式进行机构选拔。</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（1）机构组织选手亲临岭南金融博物馆现场，拍摄原创短视频作品，</w:t>
      </w:r>
      <w:r>
        <w:rPr>
          <w:rFonts w:hint="default" w:ascii="Times New Roman Regular" w:hAnsi="Times New Roman Regular" w:eastAsia="仿宋_GB2312" w:cs="Times New Roman Regular"/>
          <w:sz w:val="32"/>
          <w:szCs w:val="32"/>
          <w:lang w:eastAsia="zh-Hans"/>
        </w:rPr>
        <w:t>于</w:t>
      </w:r>
      <w:r>
        <w:rPr>
          <w:rFonts w:hint="default" w:ascii="Times New Roman Regular" w:hAnsi="Times New Roman Regular" w:eastAsia="仿宋_GB2312" w:cs="Times New Roman Regular"/>
          <w:sz w:val="32"/>
          <w:szCs w:val="32"/>
        </w:rPr>
        <w:fldChar w:fldCharType="begin"/>
      </w:r>
      <w:r>
        <w:rPr>
          <w:rFonts w:hint="default" w:ascii="Times New Roman Regular" w:hAnsi="Times New Roman Regular" w:eastAsia="仿宋_GB2312" w:cs="Times New Roman Regular"/>
          <w:sz w:val="32"/>
          <w:szCs w:val="32"/>
        </w:rPr>
        <w:instrText xml:space="preserve"> HYPERLINK "mailto:#讲个故事给党听，同时@岭南金融博物馆，并于4月30日17:00前将机构报名表、选手详情及参赛视频（高清版本）发到指定邮箱（lnjrwhds2022@163.com），参加本次大赛的选拔评选。逾期未交参赛视频视为自动放弃比赛。" </w:instrText>
      </w:r>
      <w:r>
        <w:rPr>
          <w:rFonts w:hint="default" w:ascii="Times New Roman Regular" w:hAnsi="Times New Roman Regular" w:eastAsia="仿宋_GB2312" w:cs="Times New Roman Regular"/>
          <w:sz w:val="32"/>
          <w:szCs w:val="32"/>
        </w:rPr>
        <w:fldChar w:fldCharType="separate"/>
      </w:r>
      <w:r>
        <w:rPr>
          <w:rFonts w:hint="default" w:ascii="Times New Roman Regular" w:hAnsi="Times New Roman Regular" w:eastAsia="仿宋_GB2312" w:cs="Times New Roman Regular"/>
          <w:sz w:val="32"/>
          <w:szCs w:val="32"/>
        </w:rPr>
        <w:t>5</w:t>
      </w:r>
      <w:r>
        <w:rPr>
          <w:rFonts w:hint="default" w:ascii="Times New Roman Regular" w:hAnsi="Times New Roman Regular" w:eastAsia="仿宋_GB2312" w:cs="Times New Roman Regular"/>
          <w:sz w:val="32"/>
          <w:szCs w:val="32"/>
        </w:rPr>
        <w:t>月</w:t>
      </w:r>
      <w:r>
        <w:rPr>
          <w:rFonts w:hint="default" w:ascii="Times New Roman Regular" w:hAnsi="Times New Roman Regular" w:eastAsia="仿宋_GB2312" w:cs="Times New Roman Regular"/>
          <w:sz w:val="32"/>
          <w:szCs w:val="32"/>
        </w:rPr>
        <w:t>15</w:t>
      </w:r>
      <w:r>
        <w:rPr>
          <w:rFonts w:hint="default" w:ascii="Times New Roman Regular" w:hAnsi="Times New Roman Regular" w:eastAsia="仿宋_GB2312" w:cs="Times New Roman Regular"/>
          <w:sz w:val="32"/>
          <w:szCs w:val="32"/>
        </w:rPr>
        <w:t>日</w:t>
      </w:r>
      <w:r>
        <w:rPr>
          <w:rFonts w:hint="default" w:ascii="Times New Roman Regular" w:hAnsi="Times New Roman Regular" w:eastAsia="仿宋_GB2312" w:cs="Times New Roman Regular"/>
          <w:sz w:val="32"/>
          <w:szCs w:val="32"/>
        </w:rPr>
        <w:t>12</w:t>
      </w:r>
      <w:r>
        <w:rPr>
          <w:rFonts w:hint="eastAsia" w:ascii="Times New Roman Regular" w:hAnsi="Times New Roman Regular" w:eastAsia="仿宋_GB2312" w:cs="Times New Roman Regular"/>
          <w:sz w:val="32"/>
          <w:szCs w:val="32"/>
          <w:lang w:val="en-US" w:eastAsia="zh-Hans"/>
        </w:rPr>
        <w:t>:</w:t>
      </w:r>
      <w:r>
        <w:rPr>
          <w:rFonts w:hint="default" w:ascii="Times New Roman Regular" w:hAnsi="Times New Roman Regular" w:eastAsia="仿宋_GB2312" w:cs="Times New Roman Regular"/>
          <w:sz w:val="32"/>
          <w:szCs w:val="32"/>
          <w:lang w:eastAsia="zh-Hans"/>
        </w:rPr>
        <w:t>00</w:t>
      </w:r>
      <w:bookmarkStart w:id="2" w:name="_GoBack"/>
      <w:bookmarkEnd w:id="2"/>
      <w:r>
        <w:rPr>
          <w:rFonts w:hint="default" w:ascii="Times New Roman Regular" w:hAnsi="Times New Roman Regular" w:eastAsia="仿宋_GB2312" w:cs="Times New Roman Regular"/>
          <w:sz w:val="32"/>
          <w:szCs w:val="32"/>
        </w:rPr>
        <w:t>前将机构报名表、选手详情及参赛视频（</w:t>
      </w:r>
      <w:r>
        <w:rPr>
          <w:rFonts w:hint="default" w:ascii="Times New Roman Regular" w:hAnsi="Times New Roman Regular" w:eastAsia="仿宋_GB2312" w:cs="Times New Roman Regular"/>
          <w:sz w:val="32"/>
          <w:szCs w:val="32"/>
          <w:lang w:eastAsia="zh-Hans"/>
        </w:rPr>
        <w:t>横屏16:9</w:t>
      </w:r>
      <w:r>
        <w:rPr>
          <w:rFonts w:hint="default" w:ascii="Times New Roman Regular" w:hAnsi="Times New Roman Regular" w:eastAsia="仿宋_GB2312" w:cs="Times New Roman Regular"/>
          <w:sz w:val="32"/>
          <w:szCs w:val="32"/>
        </w:rPr>
        <w:t>高清</w:t>
      </w:r>
      <w:r>
        <w:rPr>
          <w:rFonts w:hint="default" w:ascii="Times New Roman Regular" w:hAnsi="Times New Roman Regular" w:eastAsia="仿宋_GB2312" w:cs="Times New Roman Regular"/>
          <w:sz w:val="32"/>
          <w:szCs w:val="32"/>
          <w:lang w:eastAsia="zh-Hans"/>
        </w:rPr>
        <w:t>视频</w:t>
      </w:r>
      <w:r>
        <w:rPr>
          <w:rFonts w:hint="default" w:ascii="Times New Roman Regular" w:hAnsi="Times New Roman Regular" w:eastAsia="仿宋_GB2312" w:cs="Times New Roman Regular"/>
          <w:sz w:val="32"/>
          <w:szCs w:val="32"/>
        </w:rPr>
        <w:t>）发到指定邮箱（lnjrwhds2022@163.com），参加本次大赛的选拔评选。逾期未交参赛视频视为自动放弃比赛。</w:t>
      </w:r>
      <w:r>
        <w:rPr>
          <w:rFonts w:hint="default" w:ascii="Times New Roman Regular" w:hAnsi="Times New Roman Regular" w:eastAsia="仿宋_GB2312" w:cs="Times New Roman Regular"/>
          <w:sz w:val="32"/>
          <w:szCs w:val="32"/>
        </w:rPr>
        <w:fldChar w:fldCharType="end"/>
      </w:r>
    </w:p>
    <w:p>
      <w:p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（2）</w:t>
      </w:r>
      <w:r>
        <w:rPr>
          <w:rFonts w:hint="default" w:ascii="Times New Roman Regular" w:hAnsi="Times New Roman Regular" w:eastAsia="仿宋_GB2312" w:cs="Times New Roman Regular"/>
          <w:sz w:val="32"/>
          <w:szCs w:val="32"/>
          <w:lang w:eastAsia="zh-Hans"/>
        </w:rPr>
        <w:t>海选报名期间，参赛视频将上传到“岭南金融博物馆”官方视频号和“广州金交会”官方视频号，</w:t>
      </w:r>
      <w:r>
        <w:rPr>
          <w:rFonts w:hint="default" w:ascii="Times New Roman Regular" w:hAnsi="Times New Roman Regular" w:eastAsia="仿宋_GB2312" w:cs="Times New Roman Regular"/>
          <w:sz w:val="32"/>
          <w:szCs w:val="32"/>
          <w:lang w:val="en-US" w:eastAsia="zh-CN"/>
        </w:rPr>
        <w:t>根据两平台点赞量</w:t>
      </w:r>
      <w:r>
        <w:rPr>
          <w:rFonts w:hint="default" w:ascii="Times New Roman Regular" w:hAnsi="Times New Roman Regular" w:eastAsia="仿宋_GB2312" w:cs="Times New Roman Regular"/>
          <w:sz w:val="32"/>
          <w:szCs w:val="32"/>
          <w:lang w:val="en-US" w:eastAsia="zh-CN"/>
        </w:rPr>
        <w:t>相加从高到低确定传播热度分，此项最高为10分。视频发布顺序按提交时间先后编排，点赞截止时间为5月20日24时。</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3.内容要求：</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（1）拍摄地点：岭南金融博物馆（</w:t>
      </w:r>
      <w:r>
        <w:rPr>
          <w:rFonts w:hint="default" w:ascii="Times New Roman Regular" w:hAnsi="Times New Roman Regular" w:eastAsia="仿宋_GB2312" w:cs="Times New Roman Regular"/>
          <w:kern w:val="0"/>
          <w:sz w:val="32"/>
          <w:szCs w:val="32"/>
          <w:lang w:eastAsia="zh-Hans"/>
        </w:rPr>
        <w:t>首选）</w:t>
      </w:r>
      <w:r>
        <w:rPr>
          <w:rFonts w:hint="default" w:ascii="Times New Roman Regular" w:hAnsi="Times New Roman Regular" w:eastAsia="仿宋_GB2312" w:cs="Times New Roman Regular"/>
          <w:kern w:val="0"/>
          <w:sz w:val="32"/>
          <w:szCs w:val="32"/>
        </w:rPr>
        <w:t>、</w:t>
      </w:r>
      <w:r>
        <w:rPr>
          <w:rFonts w:hint="default" w:ascii="Times New Roman Regular" w:hAnsi="Times New Roman Regular" w:eastAsia="仿宋_GB2312" w:cs="Times New Roman Regular"/>
          <w:kern w:val="0"/>
          <w:sz w:val="32"/>
          <w:szCs w:val="32"/>
          <w:lang w:eastAsia="zh-Hans"/>
        </w:rPr>
        <w:t>党史教育基地、本单位的党建、团建文化基地等。</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（2）内容积极向上，有创意、有温度、有情怀，能够展示岭南金融文化和健康向上的精神风貌，能够引起广泛共鸣，拒绝低俗庸俗媚俗。</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（3）短视频时长控制在1-3分钟内，拍摄手法不限，可利用各种特效方式，DIY各种创意，配上背景音乐，风格不限。画面要清晰连贯，内容要有完整性。</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（4）语种不限，使用方言或外语的参赛视频应配上中文简体字幕以便评审。</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（5）参赛视频必须参赛者本人出镜，参赛作品凡涉及肖像、著作、商标、名称、版权等知识产权和法律问题由参赛者负责。可以多人出镜参加拍摄，推选一人为参赛选手，其余出镜人作为共同创作人。</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（6）参赛作品提交后的解释、使用权归主办方所有，作品版权归参赛方所有。</w:t>
      </w:r>
    </w:p>
    <w:p>
      <w:pPr>
        <w:spacing w:line="540" w:lineRule="exact"/>
        <w:ind w:firstLine="640" w:firstLineChars="200"/>
        <w:rPr>
          <w:rFonts w:hint="default" w:ascii="Times New Roman Regular" w:hAnsi="Times New Roman Regular" w:eastAsia="楷体" w:cs="Times New Roman Regular"/>
          <w:sz w:val="32"/>
          <w:szCs w:val="32"/>
        </w:rPr>
      </w:pPr>
      <w:r>
        <w:rPr>
          <w:rFonts w:hint="default" w:ascii="Times New Roman Regular" w:hAnsi="Times New Roman Regular" w:eastAsia="楷体" w:cs="Times New Roman Regular"/>
          <w:sz w:val="32"/>
          <w:szCs w:val="32"/>
        </w:rPr>
        <w:t>（</w:t>
      </w:r>
      <w:r>
        <w:rPr>
          <w:rFonts w:hint="default" w:ascii="Times New Roman Regular" w:hAnsi="Times New Roman Regular" w:eastAsia="楷体" w:cs="Times New Roman Regular"/>
          <w:sz w:val="32"/>
          <w:szCs w:val="32"/>
          <w:lang w:eastAsia="zh-Hans"/>
        </w:rPr>
        <w:t>二</w:t>
      </w:r>
      <w:r>
        <w:rPr>
          <w:rFonts w:hint="default" w:ascii="Times New Roman Regular" w:hAnsi="Times New Roman Regular" w:eastAsia="楷体" w:cs="Times New Roman Regular"/>
          <w:sz w:val="32"/>
          <w:szCs w:val="32"/>
        </w:rPr>
        <w:t>）第</w:t>
      </w:r>
      <w:r>
        <w:rPr>
          <w:rFonts w:hint="default" w:ascii="Times New Roman Regular" w:hAnsi="Times New Roman Regular" w:eastAsia="楷体" w:cs="Times New Roman Regular"/>
          <w:sz w:val="32"/>
          <w:szCs w:val="32"/>
          <w:lang w:eastAsia="zh-Hans"/>
        </w:rPr>
        <w:t>二阶</w:t>
      </w:r>
      <w:r>
        <w:rPr>
          <w:rFonts w:hint="default" w:ascii="Times New Roman Regular" w:hAnsi="Times New Roman Regular" w:eastAsia="楷体" w:cs="Times New Roman Regular"/>
          <w:sz w:val="32"/>
          <w:szCs w:val="32"/>
        </w:rPr>
        <w:t>段：</w:t>
      </w:r>
      <w:r>
        <w:rPr>
          <w:rFonts w:hint="default" w:ascii="Times New Roman Regular" w:hAnsi="Times New Roman Regular" w:eastAsia="楷体" w:cs="Times New Roman Regular"/>
          <w:sz w:val="32"/>
          <w:szCs w:val="32"/>
          <w:lang w:eastAsia="zh-Hans"/>
        </w:rPr>
        <w:t>评审选拔</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1</w:t>
      </w:r>
      <w:r>
        <w:rPr>
          <w:rFonts w:hint="default" w:ascii="Times New Roman Regular" w:hAnsi="Times New Roman Regular" w:eastAsia="仿宋_GB2312" w:cs="Times New Roman Regular"/>
          <w:kern w:val="0"/>
          <w:sz w:val="32"/>
          <w:szCs w:val="32"/>
          <w:lang w:eastAsia="zh-Hans"/>
        </w:rPr>
        <w:t>.时间：5月</w:t>
      </w:r>
      <w:r>
        <w:rPr>
          <w:rFonts w:hint="default" w:ascii="Times New Roman Regular" w:hAnsi="Times New Roman Regular" w:eastAsia="仿宋_GB2312" w:cs="Times New Roman Regular"/>
          <w:kern w:val="0"/>
          <w:sz w:val="32"/>
          <w:szCs w:val="32"/>
          <w:lang w:eastAsia="zh-Hans"/>
        </w:rPr>
        <w:t>16</w:t>
      </w:r>
      <w:r>
        <w:rPr>
          <w:rFonts w:hint="default" w:ascii="Times New Roman Regular" w:hAnsi="Times New Roman Regular" w:eastAsia="仿宋_GB2312" w:cs="Times New Roman Regular"/>
          <w:kern w:val="0"/>
          <w:sz w:val="32"/>
          <w:szCs w:val="32"/>
          <w:lang w:eastAsia="zh-Hans"/>
        </w:rPr>
        <w:t>日至5月</w:t>
      </w:r>
      <w:r>
        <w:rPr>
          <w:rFonts w:hint="default" w:ascii="Times New Roman Regular" w:hAnsi="Times New Roman Regular" w:eastAsia="仿宋_GB2312" w:cs="Times New Roman Regular"/>
          <w:kern w:val="0"/>
          <w:sz w:val="32"/>
          <w:szCs w:val="32"/>
          <w:lang w:eastAsia="zh-Hans"/>
        </w:rPr>
        <w:t>20</w:t>
      </w:r>
      <w:r>
        <w:rPr>
          <w:rFonts w:hint="default" w:ascii="Times New Roman Regular" w:hAnsi="Times New Roman Regular" w:eastAsia="仿宋_GB2312" w:cs="Times New Roman Regular"/>
          <w:kern w:val="0"/>
          <w:sz w:val="32"/>
          <w:szCs w:val="32"/>
          <w:lang w:eastAsia="zh-Hans"/>
        </w:rPr>
        <w:t>日择期举办线下评选会；</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2</w:t>
      </w:r>
      <w:r>
        <w:rPr>
          <w:rFonts w:hint="default" w:ascii="Times New Roman Regular" w:hAnsi="Times New Roman Regular" w:eastAsia="仿宋_GB2312" w:cs="Times New Roman Regular"/>
          <w:kern w:val="0"/>
          <w:sz w:val="32"/>
          <w:szCs w:val="32"/>
          <w:lang w:eastAsia="zh-Hans"/>
        </w:rPr>
        <w:t>.评选规则</w:t>
      </w:r>
      <w:r>
        <w:rPr>
          <w:rFonts w:hint="default" w:ascii="Times New Roman Regular" w:hAnsi="Times New Roman Regular" w:eastAsia="仿宋_GB2312" w:cs="Times New Roman Regular"/>
          <w:kern w:val="0"/>
          <w:sz w:val="32"/>
          <w:szCs w:val="32"/>
        </w:rPr>
        <w:t>：岭南金融博物馆将会组织金融行业和文化领域的专家、学者组成评审团，根据短视频作品的主题呈现（50%）、展示内容（30%）、表现形式（10%）、传播热度（10%）等方面的表现进行综合考量，按照综合考量评定出最终分数，选拔出最符合岭南金融文化大使要求的参赛选手，进入下一赛段的比拼。</w:t>
      </w:r>
    </w:p>
    <w:p>
      <w:pPr>
        <w:spacing w:line="540" w:lineRule="exact"/>
        <w:ind w:firstLine="640" w:firstLineChars="200"/>
        <w:rPr>
          <w:rFonts w:hint="default" w:ascii="Times New Roman Regular" w:hAnsi="Times New Roman Regular" w:eastAsia="楷体" w:cs="Times New Roman Regular"/>
          <w:sz w:val="32"/>
          <w:szCs w:val="32"/>
        </w:rPr>
      </w:pPr>
      <w:r>
        <w:rPr>
          <w:rFonts w:hint="default" w:ascii="Times New Roman Regular" w:hAnsi="Times New Roman Regular" w:eastAsia="楷体" w:cs="Times New Roman Regular"/>
          <w:sz w:val="32"/>
          <w:szCs w:val="32"/>
        </w:rPr>
        <w:t>（</w:t>
      </w:r>
      <w:r>
        <w:rPr>
          <w:rFonts w:hint="default" w:ascii="Times New Roman Regular" w:hAnsi="Times New Roman Regular" w:eastAsia="楷体" w:cs="Times New Roman Regular"/>
          <w:sz w:val="32"/>
          <w:szCs w:val="32"/>
          <w:lang w:eastAsia="zh-Hans"/>
        </w:rPr>
        <w:t>三</w:t>
      </w:r>
      <w:r>
        <w:rPr>
          <w:rFonts w:hint="default" w:ascii="Times New Roman Regular" w:hAnsi="Times New Roman Regular" w:eastAsia="楷体" w:cs="Times New Roman Regular"/>
          <w:sz w:val="32"/>
          <w:szCs w:val="32"/>
        </w:rPr>
        <w:t>）第</w:t>
      </w:r>
      <w:r>
        <w:rPr>
          <w:rFonts w:hint="default" w:ascii="Times New Roman Regular" w:hAnsi="Times New Roman Regular" w:eastAsia="楷体" w:cs="Times New Roman Regular"/>
          <w:sz w:val="32"/>
          <w:szCs w:val="32"/>
          <w:lang w:eastAsia="zh-Hans"/>
        </w:rPr>
        <w:t>三阶段</w:t>
      </w:r>
      <w:r>
        <w:rPr>
          <w:rFonts w:hint="default" w:ascii="Times New Roman Regular" w:hAnsi="Times New Roman Regular" w:eastAsia="楷体" w:cs="Times New Roman Regular"/>
          <w:sz w:val="32"/>
          <w:szCs w:val="32"/>
        </w:rPr>
        <w:t>：</w:t>
      </w:r>
      <w:r>
        <w:rPr>
          <w:rFonts w:hint="default" w:ascii="Times New Roman Regular" w:hAnsi="Times New Roman Regular" w:eastAsia="楷体" w:cs="Times New Roman Regular"/>
          <w:sz w:val="32"/>
          <w:szCs w:val="32"/>
          <w:lang w:eastAsia="zh-Hans"/>
        </w:rPr>
        <w:t>筹备阶段及</w:t>
      </w:r>
      <w:r>
        <w:rPr>
          <w:rFonts w:hint="default" w:ascii="Times New Roman Regular" w:hAnsi="Times New Roman Regular" w:eastAsia="楷体" w:cs="Times New Roman Regular"/>
          <w:sz w:val="32"/>
          <w:szCs w:val="32"/>
        </w:rPr>
        <w:t>总决赛</w:t>
      </w:r>
    </w:p>
    <w:p>
      <w:pPr>
        <w:spacing w:line="540" w:lineRule="exact"/>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kern w:val="0"/>
          <w:sz w:val="32"/>
          <w:szCs w:val="32"/>
        </w:rPr>
        <w:t>1.</w:t>
      </w:r>
      <w:r>
        <w:rPr>
          <w:rFonts w:hint="default" w:ascii="Times New Roman Regular" w:hAnsi="Times New Roman Regular" w:eastAsia="仿宋_GB2312" w:cs="Times New Roman Regular"/>
          <w:kern w:val="0"/>
          <w:sz w:val="32"/>
          <w:szCs w:val="32"/>
          <w:lang w:eastAsia="zh-Hans"/>
        </w:rPr>
        <w:t>筹备阶段：</w:t>
      </w:r>
      <w:r>
        <w:rPr>
          <w:rFonts w:hint="default" w:ascii="Times New Roman Regular" w:hAnsi="Times New Roman Regular" w:eastAsia="仿宋_GB2312" w:cs="Times New Roman Regular"/>
          <w:sz w:val="32"/>
          <w:szCs w:val="32"/>
          <w:lang w:eastAsia="zh-Hans"/>
        </w:rPr>
        <w:t>5月</w:t>
      </w:r>
      <w:r>
        <w:rPr>
          <w:rFonts w:hint="default" w:ascii="Times New Roman Regular" w:hAnsi="Times New Roman Regular" w:eastAsia="仿宋_GB2312" w:cs="Times New Roman Regular"/>
          <w:sz w:val="32"/>
          <w:szCs w:val="32"/>
          <w:lang w:eastAsia="zh-Hans"/>
        </w:rPr>
        <w:t>23</w:t>
      </w:r>
      <w:r>
        <w:rPr>
          <w:rFonts w:hint="default" w:ascii="Times New Roman Regular" w:hAnsi="Times New Roman Regular" w:eastAsia="仿宋_GB2312" w:cs="Times New Roman Regular"/>
          <w:sz w:val="32"/>
          <w:szCs w:val="32"/>
          <w:lang w:eastAsia="zh-Hans"/>
        </w:rPr>
        <w:t>日至5月2</w:t>
      </w:r>
      <w:r>
        <w:rPr>
          <w:rFonts w:hint="default" w:ascii="Times New Roman Regular" w:hAnsi="Times New Roman Regular" w:eastAsia="仿宋_GB2312" w:cs="Times New Roman Regular"/>
          <w:sz w:val="32"/>
          <w:szCs w:val="32"/>
          <w:lang w:eastAsia="zh-Hans"/>
        </w:rPr>
        <w:t>7</w:t>
      </w:r>
      <w:r>
        <w:rPr>
          <w:rFonts w:hint="default" w:ascii="Times New Roman Regular" w:hAnsi="Times New Roman Regular" w:eastAsia="仿宋_GB2312" w:cs="Times New Roman Regular"/>
          <w:sz w:val="32"/>
          <w:szCs w:val="32"/>
          <w:lang w:eastAsia="zh-Hans"/>
        </w:rPr>
        <w:t>日。</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eastAsia="zh-Hans"/>
        </w:rPr>
        <w:t>主办方将在筹备阶段择期举办决赛筹备会，召集进入决赛的选手，进行决赛赛制讲解、主题抽选、答疑解惑等筹备工作。</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2</w:t>
      </w:r>
      <w:r>
        <w:rPr>
          <w:rFonts w:hint="default" w:ascii="Times New Roman Regular" w:hAnsi="Times New Roman Regular" w:eastAsia="仿宋_GB2312" w:cs="Times New Roman Regular"/>
          <w:kern w:val="0"/>
          <w:sz w:val="32"/>
          <w:szCs w:val="32"/>
          <w:lang w:eastAsia="zh-Hans"/>
        </w:rPr>
        <w:t>.</w:t>
      </w:r>
      <w:r>
        <w:rPr>
          <w:rFonts w:hint="default" w:ascii="Times New Roman Regular" w:hAnsi="Times New Roman Regular" w:eastAsia="仿宋_GB2312" w:cs="Times New Roman Regular"/>
          <w:kern w:val="0"/>
          <w:sz w:val="32"/>
          <w:szCs w:val="32"/>
        </w:rPr>
        <w:t>比赛时间：6月25日（第11届金交会</w:t>
      </w:r>
      <w:r>
        <w:rPr>
          <w:rFonts w:hint="default" w:ascii="Times New Roman Regular" w:hAnsi="Times New Roman Regular" w:eastAsia="仿宋_GB2312" w:cs="Times New Roman Regular"/>
          <w:kern w:val="0"/>
          <w:sz w:val="32"/>
          <w:szCs w:val="32"/>
          <w:lang w:eastAsia="zh-Hans"/>
        </w:rPr>
        <w:t>主会场</w:t>
      </w:r>
      <w:r>
        <w:rPr>
          <w:rFonts w:hint="default" w:ascii="Times New Roman Regular" w:hAnsi="Times New Roman Regular" w:eastAsia="仿宋_GB2312" w:cs="Times New Roman Regular"/>
          <w:kern w:val="0"/>
          <w:sz w:val="32"/>
          <w:szCs w:val="32"/>
        </w:rPr>
        <w:t>）。</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3.评分规则：</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现场由来自金融界、文化界、媒体界的专家学者组成评审团，选手在台上的内容</w:t>
      </w:r>
      <w:r>
        <w:rPr>
          <w:rFonts w:hint="default" w:ascii="Times New Roman Regular" w:hAnsi="Times New Roman Regular" w:eastAsia="仿宋_GB2312" w:cs="Times New Roman Regular"/>
          <w:sz w:val="32"/>
          <w:szCs w:val="32"/>
          <w:lang w:eastAsia="zh-Hans"/>
        </w:rPr>
        <w:t>呈现</w:t>
      </w:r>
      <w:r>
        <w:rPr>
          <w:rFonts w:hint="default" w:ascii="Times New Roman Regular" w:hAnsi="Times New Roman Regular" w:eastAsia="仿宋_GB2312" w:cs="Times New Roman Regular"/>
          <w:sz w:val="32"/>
          <w:szCs w:val="32"/>
        </w:rPr>
        <w:t>（40%）、仪表气质（20%）、才艺亮点（20%）、综合素质（20%）等作为评审的考察方向，最终根据各选手评分得出大赛结果。</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4.奖励办法：</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lang w:eastAsia="zh-Hans"/>
        </w:rPr>
        <w:t>选手</w:t>
      </w:r>
      <w:r>
        <w:rPr>
          <w:rFonts w:hint="default" w:ascii="Times New Roman Regular" w:hAnsi="Times New Roman Regular" w:eastAsia="仿宋_GB2312" w:cs="Times New Roman Regular"/>
          <w:sz w:val="32"/>
          <w:szCs w:val="32"/>
        </w:rPr>
        <w:t>按得分排序，决出冠军一名（奖金10000元）、亚军一名（奖金5000元）、季军一名（奖金3000元）、优秀奖七名（奖金1000元），奖金个人所得税由获奖者自行缴纳。</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sz w:val="32"/>
          <w:szCs w:val="32"/>
        </w:rPr>
        <w:t>5.机构类</w:t>
      </w:r>
      <w:r>
        <w:rPr>
          <w:rFonts w:hint="default" w:ascii="Times New Roman Regular" w:hAnsi="Times New Roman Regular" w:eastAsia="仿宋_GB2312" w:cs="Times New Roman Regular"/>
          <w:kern w:val="0"/>
          <w:sz w:val="32"/>
          <w:szCs w:val="32"/>
        </w:rPr>
        <w:t>奖项设置：</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大赛同时将设置机构类奖项评选，机构可根据自身情况申报，每家机构最多可申报两个奖项，每个奖项需单独对应一个参赛视频，经评审团评定后在决赛现场宣布获奖机构名单并颁奖。</w:t>
      </w:r>
    </w:p>
    <w:p>
      <w:pPr>
        <w:spacing w:line="540" w:lineRule="exact"/>
        <w:ind w:firstLine="640" w:firstLineChars="200"/>
        <w:rPr>
          <w:rFonts w:hint="default" w:ascii="Times New Roman Regular" w:hAnsi="Times New Roman Regular" w:cs="Times New Roman Regular"/>
        </w:rPr>
      </w:pPr>
      <w:r>
        <w:rPr>
          <w:rFonts w:hint="default" w:ascii="Times New Roman Regular" w:hAnsi="Times New Roman Regular" w:eastAsia="仿宋_GB2312" w:cs="Times New Roman Regular"/>
          <w:kern w:val="0"/>
          <w:sz w:val="32"/>
          <w:szCs w:val="32"/>
        </w:rPr>
        <w:t>机构类奖项设置如下：</w:t>
      </w:r>
    </w:p>
    <w:p>
      <w:pPr>
        <w:spacing w:line="540" w:lineRule="exact"/>
        <w:ind w:firstLine="643" w:firstLineChars="200"/>
        <w:rPr>
          <w:rFonts w:hint="default" w:ascii="Times New Roman Regular" w:hAnsi="Times New Roman Regular" w:eastAsia="仿宋_GB2312" w:cs="Times New Roman Regular"/>
          <w:b/>
          <w:bCs/>
          <w:kern w:val="0"/>
          <w:sz w:val="32"/>
          <w:szCs w:val="32"/>
        </w:rPr>
      </w:pPr>
      <w:r>
        <w:rPr>
          <w:rFonts w:hint="default" w:ascii="Times New Roman Regular" w:hAnsi="Times New Roman Regular" w:eastAsia="仿宋_GB2312" w:cs="Times New Roman Regular"/>
          <w:b/>
          <w:bCs/>
          <w:kern w:val="0"/>
          <w:sz w:val="32"/>
          <w:szCs w:val="32"/>
        </w:rPr>
        <w:t>岭南金融文化创新奖：</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颁发给为传统岭南金融文化注入时代精神、促进岭南金融文化繁荣发展的参赛单位，共评选</w:t>
      </w:r>
      <w:r>
        <w:rPr>
          <w:rFonts w:hint="default" w:ascii="Times New Roman Regular" w:hAnsi="Times New Roman Regular" w:eastAsia="仿宋_GB2312" w:cs="Times New Roman Regular"/>
          <w:kern w:val="0"/>
          <w:sz w:val="32"/>
          <w:szCs w:val="32"/>
          <w:lang w:eastAsia="zh-Hans"/>
        </w:rPr>
        <w:t>三</w:t>
      </w:r>
      <w:r>
        <w:rPr>
          <w:rFonts w:hint="default" w:ascii="Times New Roman Regular" w:hAnsi="Times New Roman Regular" w:eastAsia="仿宋_GB2312" w:cs="Times New Roman Regular"/>
          <w:kern w:val="0"/>
          <w:sz w:val="32"/>
          <w:szCs w:val="32"/>
        </w:rPr>
        <w:t>家。</w:t>
      </w:r>
    </w:p>
    <w:p>
      <w:pPr>
        <w:spacing w:line="540" w:lineRule="exact"/>
        <w:ind w:firstLine="643" w:firstLineChars="200"/>
        <w:rPr>
          <w:rFonts w:hint="default" w:ascii="Times New Roman Regular" w:hAnsi="Times New Roman Regular" w:eastAsia="仿宋_GB2312" w:cs="Times New Roman Regular"/>
          <w:b/>
          <w:bCs/>
          <w:kern w:val="0"/>
          <w:sz w:val="32"/>
          <w:szCs w:val="32"/>
        </w:rPr>
      </w:pPr>
      <w:r>
        <w:rPr>
          <w:rFonts w:hint="default" w:ascii="Times New Roman Regular" w:hAnsi="Times New Roman Regular" w:eastAsia="仿宋_GB2312" w:cs="Times New Roman Regular"/>
          <w:b/>
          <w:bCs/>
          <w:kern w:val="0"/>
          <w:sz w:val="32"/>
          <w:szCs w:val="32"/>
        </w:rPr>
        <w:t>岭南金融文化领航奖：</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颁发给致力于引领岭南金融文化乘风破浪走向世界、走向未来的参赛单位，共评选</w:t>
      </w:r>
      <w:r>
        <w:rPr>
          <w:rFonts w:hint="default" w:ascii="Times New Roman Regular" w:hAnsi="Times New Roman Regular" w:eastAsia="仿宋_GB2312" w:cs="Times New Roman Regular"/>
          <w:kern w:val="0"/>
          <w:sz w:val="32"/>
          <w:szCs w:val="32"/>
          <w:lang w:eastAsia="zh-Hans"/>
        </w:rPr>
        <w:t>三</w:t>
      </w:r>
      <w:r>
        <w:rPr>
          <w:rFonts w:hint="default" w:ascii="Times New Roman Regular" w:hAnsi="Times New Roman Regular" w:eastAsia="仿宋_GB2312" w:cs="Times New Roman Regular"/>
          <w:kern w:val="0"/>
          <w:sz w:val="32"/>
          <w:szCs w:val="32"/>
        </w:rPr>
        <w:t>家。</w:t>
      </w:r>
    </w:p>
    <w:p>
      <w:pPr>
        <w:spacing w:line="540" w:lineRule="exact"/>
        <w:ind w:firstLine="643" w:firstLineChars="200"/>
        <w:rPr>
          <w:rFonts w:hint="default" w:ascii="Times New Roman Regular" w:hAnsi="Times New Roman Regular" w:eastAsia="仿宋_GB2312" w:cs="Times New Roman Regular"/>
          <w:b/>
          <w:bCs/>
          <w:kern w:val="0"/>
          <w:sz w:val="32"/>
          <w:szCs w:val="32"/>
        </w:rPr>
      </w:pPr>
      <w:r>
        <w:rPr>
          <w:rFonts w:hint="default" w:ascii="Times New Roman Regular" w:hAnsi="Times New Roman Regular" w:eastAsia="仿宋_GB2312" w:cs="Times New Roman Regular"/>
          <w:b/>
          <w:bCs/>
          <w:kern w:val="0"/>
          <w:sz w:val="32"/>
          <w:szCs w:val="32"/>
        </w:rPr>
        <w:t>岭南金融文化启蒙奖：</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颁发给普及岭南金融文化知识、为本土金融文化做出卓越贡献的参赛单位，共评选</w:t>
      </w:r>
      <w:r>
        <w:rPr>
          <w:rFonts w:hint="default" w:ascii="Times New Roman Regular" w:hAnsi="Times New Roman Regular" w:eastAsia="仿宋_GB2312" w:cs="Times New Roman Regular"/>
          <w:kern w:val="0"/>
          <w:sz w:val="32"/>
          <w:szCs w:val="32"/>
          <w:lang w:eastAsia="zh-Hans"/>
        </w:rPr>
        <w:t>三</w:t>
      </w:r>
      <w:r>
        <w:rPr>
          <w:rFonts w:hint="default" w:ascii="Times New Roman Regular" w:hAnsi="Times New Roman Regular" w:eastAsia="仿宋_GB2312" w:cs="Times New Roman Regular"/>
          <w:kern w:val="0"/>
          <w:sz w:val="32"/>
          <w:szCs w:val="32"/>
        </w:rPr>
        <w:t>家。</w:t>
      </w:r>
    </w:p>
    <w:p>
      <w:pPr>
        <w:spacing w:line="540" w:lineRule="exact"/>
        <w:ind w:firstLine="643" w:firstLineChars="200"/>
        <w:rPr>
          <w:rFonts w:hint="default" w:ascii="Times New Roman Regular" w:hAnsi="Times New Roman Regular" w:eastAsia="仿宋_GB2312" w:cs="Times New Roman Regular"/>
          <w:b/>
          <w:bCs/>
          <w:kern w:val="0"/>
          <w:sz w:val="32"/>
          <w:szCs w:val="32"/>
        </w:rPr>
      </w:pPr>
      <w:r>
        <w:rPr>
          <w:rFonts w:hint="default" w:ascii="Times New Roman Regular" w:hAnsi="Times New Roman Regular" w:eastAsia="仿宋_GB2312" w:cs="Times New Roman Regular"/>
          <w:b/>
          <w:bCs/>
          <w:kern w:val="0"/>
          <w:sz w:val="32"/>
          <w:szCs w:val="32"/>
        </w:rPr>
        <w:t>岭南金融文化摇篮奖：</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颁发给专注于培养岭南金融人才、推动岭南金融文化教育的参赛单位，共评选</w:t>
      </w:r>
      <w:r>
        <w:rPr>
          <w:rFonts w:hint="default" w:ascii="Times New Roman Regular" w:hAnsi="Times New Roman Regular" w:eastAsia="仿宋_GB2312" w:cs="Times New Roman Regular"/>
          <w:kern w:val="0"/>
          <w:sz w:val="32"/>
          <w:szCs w:val="32"/>
          <w:lang w:eastAsia="zh-Hans"/>
        </w:rPr>
        <w:t>三</w:t>
      </w:r>
      <w:r>
        <w:rPr>
          <w:rFonts w:hint="default" w:ascii="Times New Roman Regular" w:hAnsi="Times New Roman Regular" w:eastAsia="仿宋_GB2312" w:cs="Times New Roman Regular"/>
          <w:kern w:val="0"/>
          <w:sz w:val="32"/>
          <w:szCs w:val="32"/>
        </w:rPr>
        <w:t>家。</w:t>
      </w:r>
    </w:p>
    <w:p>
      <w:pPr>
        <w:spacing w:line="540" w:lineRule="exact"/>
        <w:ind w:firstLine="643"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b/>
          <w:bCs/>
          <w:kern w:val="0"/>
          <w:sz w:val="32"/>
          <w:szCs w:val="32"/>
        </w:rPr>
        <w:t>岭南金融文化建设成就奖：</w:t>
      </w:r>
    </w:p>
    <w:p>
      <w:pPr>
        <w:spacing w:line="540" w:lineRule="exact"/>
        <w:ind w:firstLine="640"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kern w:val="0"/>
          <w:sz w:val="32"/>
          <w:szCs w:val="32"/>
        </w:rPr>
        <w:t>颁奖给为岭南金融文化建设做出突出贡献的参赛单位，共评选</w:t>
      </w:r>
      <w:r>
        <w:rPr>
          <w:rFonts w:hint="default" w:ascii="Times New Roman Regular" w:hAnsi="Times New Roman Regular" w:eastAsia="仿宋_GB2312" w:cs="Times New Roman Regular"/>
          <w:kern w:val="0"/>
          <w:sz w:val="32"/>
          <w:szCs w:val="32"/>
          <w:lang w:eastAsia="zh-Hans"/>
        </w:rPr>
        <w:t>三</w:t>
      </w:r>
      <w:r>
        <w:rPr>
          <w:rFonts w:hint="default" w:ascii="Times New Roman Regular" w:hAnsi="Times New Roman Regular" w:eastAsia="仿宋_GB2312" w:cs="Times New Roman Regular"/>
          <w:kern w:val="0"/>
          <w:sz w:val="32"/>
          <w:szCs w:val="32"/>
        </w:rPr>
        <w:t>家。</w:t>
      </w:r>
    </w:p>
    <w:p>
      <w:pPr>
        <w:spacing w:line="540" w:lineRule="exact"/>
        <w:ind w:firstLine="643" w:firstLineChars="200"/>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最佳组织奖：</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颁发给组织工作突出、领导重视、认真执行本次大赛各项规定的单位</w:t>
      </w:r>
      <w:r>
        <w:rPr>
          <w:rFonts w:hint="default" w:ascii="Times New Roman Regular" w:hAnsi="Times New Roman Regular" w:eastAsia="仿宋_GB2312" w:cs="Times New Roman Regular"/>
          <w:kern w:val="0"/>
          <w:sz w:val="32"/>
          <w:szCs w:val="32"/>
        </w:rPr>
        <w:t>，由大赛主办方评选</w:t>
      </w:r>
      <w:r>
        <w:rPr>
          <w:rFonts w:hint="default" w:ascii="Times New Roman Regular" w:hAnsi="Times New Roman Regular" w:eastAsia="仿宋_GB2312" w:cs="Times New Roman Regular"/>
          <w:sz w:val="32"/>
          <w:szCs w:val="32"/>
        </w:rPr>
        <w:t>。</w:t>
      </w:r>
    </w:p>
    <w:p>
      <w:pPr>
        <w:spacing w:line="540" w:lineRule="exact"/>
        <w:ind w:firstLine="643" w:firstLineChars="200"/>
        <w:rPr>
          <w:rFonts w:hint="default" w:ascii="Times New Roman Regular" w:hAnsi="Times New Roman Regular" w:eastAsia="仿宋_GB2312" w:cs="Times New Roman Regular"/>
          <w:b/>
          <w:bCs/>
          <w:sz w:val="32"/>
          <w:szCs w:val="32"/>
        </w:rPr>
      </w:pPr>
      <w:r>
        <w:rPr>
          <w:rFonts w:hint="default" w:ascii="Times New Roman Regular" w:hAnsi="Times New Roman Regular" w:eastAsia="仿宋_GB2312" w:cs="Times New Roman Regular"/>
          <w:b/>
          <w:bCs/>
          <w:sz w:val="32"/>
          <w:szCs w:val="32"/>
        </w:rPr>
        <w:t>突出贡献奖：</w:t>
      </w:r>
    </w:p>
    <w:p>
      <w:pPr>
        <w:spacing w:line="540" w:lineRule="exact"/>
        <w:ind w:firstLine="640" w:firstLineChars="200"/>
        <w:rPr>
          <w:rFonts w:hint="default" w:ascii="Times New Roman Regular" w:hAnsi="Times New Roman Regular" w:eastAsia="仿宋_GB2312" w:cs="Times New Roman Regular"/>
          <w:sz w:val="32"/>
          <w:szCs w:val="32"/>
        </w:rPr>
      </w:pPr>
      <w:r>
        <w:rPr>
          <w:rFonts w:hint="default" w:ascii="Times New Roman Regular" w:hAnsi="Times New Roman Regular" w:eastAsia="仿宋_GB2312" w:cs="Times New Roman Regular"/>
          <w:sz w:val="32"/>
          <w:szCs w:val="32"/>
        </w:rPr>
        <w:t>颁发给为大赛举办作出突出贡献的单位</w:t>
      </w:r>
      <w:r>
        <w:rPr>
          <w:rFonts w:hint="default" w:ascii="Times New Roman Regular" w:hAnsi="Times New Roman Regular" w:eastAsia="仿宋_GB2312" w:cs="Times New Roman Regular"/>
          <w:kern w:val="0"/>
          <w:sz w:val="32"/>
          <w:szCs w:val="32"/>
        </w:rPr>
        <w:t>，由大赛主办方评选</w:t>
      </w:r>
      <w:r>
        <w:rPr>
          <w:rFonts w:hint="default" w:ascii="Times New Roman Regular" w:hAnsi="Times New Roman Regular" w:eastAsia="仿宋_GB2312" w:cs="Times New Roman Regular"/>
          <w:sz w:val="32"/>
          <w:szCs w:val="32"/>
        </w:rPr>
        <w:t>。</w:t>
      </w:r>
    </w:p>
    <w:p>
      <w:pPr>
        <w:ind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其他奖项：</w:t>
      </w:r>
    </w:p>
    <w:p>
      <w:pPr>
        <w:spacing w:line="540" w:lineRule="exact"/>
        <w:ind w:firstLine="643" w:firstLineChars="200"/>
        <w:rPr>
          <w:rFonts w:hint="default" w:ascii="Times New Roman Regular" w:hAnsi="Times New Roman Regular" w:eastAsia="仿宋_GB2312" w:cs="Times New Roman Regular"/>
          <w:kern w:val="0"/>
          <w:sz w:val="32"/>
          <w:szCs w:val="32"/>
        </w:rPr>
      </w:pPr>
      <w:r>
        <w:rPr>
          <w:rFonts w:hint="default" w:ascii="Times New Roman Regular" w:hAnsi="Times New Roman Regular" w:eastAsia="仿宋_GB2312" w:cs="Times New Roman Regular"/>
          <w:b/>
          <w:bCs/>
          <w:kern w:val="0"/>
          <w:sz w:val="32"/>
          <w:szCs w:val="32"/>
        </w:rPr>
        <w:t>岭南金融文化传播奖：</w:t>
      </w:r>
    </w:p>
    <w:p>
      <w:pPr>
        <w:spacing w:line="540" w:lineRule="exact"/>
        <w:ind w:firstLine="640" w:firstLineChars="200"/>
        <w:rPr>
          <w:rFonts w:hint="default" w:ascii="Times New Roman Regular" w:hAnsi="Times New Roman Regular" w:cs="Times New Roman Regular"/>
        </w:rPr>
      </w:pPr>
      <w:r>
        <w:rPr>
          <w:rFonts w:hint="default" w:ascii="Times New Roman Regular" w:hAnsi="Times New Roman Regular" w:eastAsia="仿宋_GB2312" w:cs="Times New Roman Regular"/>
          <w:kern w:val="0"/>
          <w:sz w:val="32"/>
          <w:szCs w:val="32"/>
        </w:rPr>
        <w:t>颁发给促进岭南金融文化对外交流，</w:t>
      </w:r>
      <w:r>
        <w:rPr>
          <w:rFonts w:hint="default" w:ascii="Times New Roman Regular" w:hAnsi="Times New Roman Regular" w:eastAsia="仿宋_GB2312" w:cs="Times New Roman Regular"/>
          <w:kern w:val="0"/>
          <w:sz w:val="32"/>
          <w:szCs w:val="32"/>
          <w:lang w:eastAsia="zh-Hans"/>
        </w:rPr>
        <w:t>参赛视频在“岭南金融博物馆”官方视频号和“广州金交会”官方视频号合计点赞数排名前十</w:t>
      </w:r>
      <w:r>
        <w:rPr>
          <w:rFonts w:hint="default" w:ascii="Times New Roman Regular" w:hAnsi="Times New Roman Regular" w:eastAsia="仿宋_GB2312" w:cs="Times New Roman Regular"/>
          <w:kern w:val="0"/>
          <w:sz w:val="32"/>
          <w:szCs w:val="32"/>
        </w:rPr>
        <w:t>的参赛单位，共评选</w:t>
      </w:r>
      <w:r>
        <w:rPr>
          <w:rFonts w:hint="default" w:ascii="Times New Roman Regular" w:hAnsi="Times New Roman Regular" w:eastAsia="仿宋_GB2312" w:cs="Times New Roman Regular"/>
          <w:kern w:val="0"/>
          <w:sz w:val="32"/>
          <w:szCs w:val="32"/>
          <w:lang w:eastAsia="zh-Hans"/>
        </w:rPr>
        <w:t>十</w:t>
      </w:r>
      <w:r>
        <w:rPr>
          <w:rFonts w:hint="default" w:ascii="Times New Roman Regular" w:hAnsi="Times New Roman Regular" w:eastAsia="仿宋_GB2312" w:cs="Times New Roman Regular"/>
          <w:kern w:val="0"/>
          <w:sz w:val="32"/>
          <w:szCs w:val="32"/>
        </w:rPr>
        <w:t>家。</w:t>
      </w:r>
    </w:p>
    <w:p>
      <w:pPr>
        <w:spacing w:line="540" w:lineRule="exact"/>
        <w:ind w:firstLine="643" w:firstLineChars="200"/>
        <w:rPr>
          <w:rFonts w:hint="default" w:ascii="Times New Roman Regular" w:hAnsi="Times New Roman Regular" w:eastAsia="仿宋_GB2312" w:cs="Times New Roman Regular"/>
          <w:b/>
          <w:bCs/>
          <w:sz w:val="32"/>
          <w:szCs w:val="32"/>
          <w:lang w:eastAsia="zh-Hans"/>
        </w:rPr>
      </w:pPr>
      <w:r>
        <w:rPr>
          <w:rFonts w:hint="default" w:ascii="Times New Roman Regular" w:hAnsi="Times New Roman Regular" w:eastAsia="仿宋_GB2312" w:cs="Times New Roman Regular"/>
          <w:b/>
          <w:bCs/>
          <w:sz w:val="32"/>
          <w:szCs w:val="32"/>
          <w:lang w:eastAsia="zh-Hans"/>
        </w:rPr>
        <w:t>岭南金融文化红人奖：</w:t>
      </w:r>
    </w:p>
    <w:p>
      <w:pPr>
        <w:pStyle w:val="2"/>
        <w:spacing w:line="540" w:lineRule="exact"/>
        <w:ind w:left="0" w:leftChars="0" w:firstLine="640" w:firstLineChars="200"/>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参赛视频在“岭南金融博物馆”官方视频号和“广州金交会”官方视频号合计点赞数最高的前10名，对应参赛者可获得“岭南金融文化红人奖”荣誉称号及证书。视频点赞数统计截止时间为5月</w:t>
      </w:r>
      <w:r>
        <w:rPr>
          <w:rFonts w:hint="default" w:ascii="Times New Roman Regular" w:hAnsi="Times New Roman Regular" w:eastAsia="仿宋_GB2312" w:cs="Times New Roman Regular"/>
          <w:sz w:val="32"/>
          <w:szCs w:val="32"/>
          <w:lang w:eastAsia="zh-Hans"/>
        </w:rPr>
        <w:t>20</w:t>
      </w:r>
      <w:r>
        <w:rPr>
          <w:rFonts w:hint="default" w:ascii="Times New Roman Regular" w:hAnsi="Times New Roman Regular" w:eastAsia="仿宋_GB2312" w:cs="Times New Roman Regular"/>
          <w:sz w:val="32"/>
          <w:szCs w:val="32"/>
          <w:lang w:eastAsia="zh-Hans"/>
        </w:rPr>
        <w:t>日</w:t>
      </w:r>
      <w:r>
        <w:rPr>
          <w:rFonts w:hint="default" w:ascii="Times New Roman Regular" w:hAnsi="Times New Roman Regular" w:eastAsia="仿宋_GB2312" w:cs="Times New Roman Regular"/>
          <w:sz w:val="32"/>
          <w:szCs w:val="32"/>
          <w:lang w:val="en-US" w:eastAsia="zh-CN"/>
        </w:rPr>
        <w:t>24</w:t>
      </w:r>
      <w:r>
        <w:rPr>
          <w:rFonts w:hint="default" w:ascii="Times New Roman Regular" w:hAnsi="Times New Roman Regular" w:eastAsia="仿宋_GB2312" w:cs="Times New Roman Regular"/>
          <w:sz w:val="32"/>
          <w:szCs w:val="32"/>
          <w:lang w:eastAsia="zh-Hans"/>
        </w:rPr>
        <w:t>时。</w:t>
      </w:r>
    </w:p>
    <w:p>
      <w:pPr>
        <w:spacing w:line="540" w:lineRule="exact"/>
        <w:ind w:firstLine="640" w:firstLineChars="200"/>
        <w:jc w:val="left"/>
        <w:rPr>
          <w:rFonts w:hint="default" w:ascii="Times New Roman Regular" w:hAnsi="Times New Roman Regular" w:eastAsia="仿宋_GB2312" w:cs="Times New Roman Regular"/>
          <w:sz w:val="32"/>
          <w:szCs w:val="32"/>
          <w:lang w:eastAsia="zh-Hans"/>
        </w:rPr>
      </w:pPr>
      <w:r>
        <w:rPr>
          <w:rFonts w:hint="default" w:ascii="Times New Roman Regular" w:hAnsi="Times New Roman Regular" w:eastAsia="仿宋_GB2312" w:cs="Times New Roman Regular"/>
          <w:sz w:val="32"/>
          <w:szCs w:val="32"/>
          <w:lang w:eastAsia="zh-Hans"/>
        </w:rPr>
        <w:t>此外，获奖机构的参赛视频将在第11届金交会现场展播，以及金交会官网播放。</w:t>
      </w:r>
    </w:p>
    <w:sectPr>
      <w:footerReference r:id="rId6" w:type="default"/>
      <w:footerReference r:id="rId7" w:type="even"/>
      <w:pgSz w:w="11906" w:h="16838"/>
      <w:pgMar w:top="2098" w:right="1474" w:bottom="1984" w:left="1587" w:header="851" w:footer="1502" w:gutter="0"/>
      <w:pgNumType w:fmt="numberInDash" w:start="2"/>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Times New Roman Regular">
    <w:panose1 w:val="02020703060505090304"/>
    <w:charset w:val="00"/>
    <w:family w:val="auto"/>
    <w:pitch w:val="default"/>
    <w:sig w:usb0="E0000AFF" w:usb1="00007843" w:usb2="00000001" w:usb3="00000000" w:csb0="400001BF" w:csb1="DFF7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方正小标宋_GBK"/>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apple-system">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38" w:rightChars="161"/>
      <w:jc w:val="right"/>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3" w:firstLineChars="112"/>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MG9ocKvAQAATAMAAA4AAAAAAAAAAQAgAAAANAEAAGRycy9lMm9Eb2MueG1s&#10;UEsFBgAAAAAGAAYAWQEAAFUFAAAAAA==&#10;">
              <v:fill on="f" focussize="0,0"/>
              <v:stroke on="f"/>
              <v:imagedata o:title=""/>
              <o:lock v:ext="edit" aspectratio="f"/>
              <v:textbox inset="0mm,0mm,0mm,0mm" style="mso-fit-shape-to-text:t;">
                <w:txbxContent>
                  <w:p>
                    <w:pPr>
                      <w:snapToGrid w:val="0"/>
                      <w:rPr>
                        <w:sz w:val="1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38" w:rightChars="161"/>
      <w:jc w:val="right"/>
      <w:rPr>
        <w:rFonts w:asci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HfsvfGvAQAATAMAAA4AAAAAAAAAAQAgAAAANA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- 3 -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3" w:firstLineChars="112"/>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ogPGY64BAABMAwAADgAAAAAAAAABACAAAAA0AQAAZHJzL2Uyb0RvYy54bWxQ&#10;SwUGAAAAAAYABgBZAQAAVAUAAAAA&#10;">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F4D26"/>
    <w:multiLevelType w:val="singleLevel"/>
    <w:tmpl w:val="220F4D26"/>
    <w:lvl w:ilvl="0" w:tentative="0">
      <w:start w:val="1"/>
      <w:numFmt w:val="chineseCounting"/>
      <w:suff w:val="nothing"/>
      <w:lvlText w:val="%1、"/>
      <w:lvlJc w:val="left"/>
      <w:rPr>
        <w:rFonts w:hint="eastAsia"/>
      </w:rPr>
    </w:lvl>
  </w:abstractNum>
  <w:abstractNum w:abstractNumId="1">
    <w:nsid w:val="61E91F47"/>
    <w:multiLevelType w:val="singleLevel"/>
    <w:tmpl w:val="61E91F47"/>
    <w:lvl w:ilvl="0" w:tentative="0">
      <w:start w:val="1"/>
      <w:numFmt w:val="chineseCounting"/>
      <w:suff w:val="nothing"/>
      <w:lvlText w:val="（%1）"/>
      <w:lvlJc w:val="left"/>
    </w:lvl>
  </w:abstractNum>
  <w:abstractNum w:abstractNumId="2">
    <w:nsid w:val="6237EC6A"/>
    <w:multiLevelType w:val="singleLevel"/>
    <w:tmpl w:val="6237EC6A"/>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oNotHyphenateCaps/>
  <w:evenAndOddHeaders w:val="1"/>
  <w:drawingGridHorizontalSpacing w:val="105"/>
  <w:drawingGridVerticalSpacing w:val="163"/>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F3"/>
    <w:rsid w:val="00013B0A"/>
    <w:rsid w:val="00026103"/>
    <w:rsid w:val="00026A16"/>
    <w:rsid w:val="00027566"/>
    <w:rsid w:val="0002757D"/>
    <w:rsid w:val="00037292"/>
    <w:rsid w:val="000416D2"/>
    <w:rsid w:val="00042C71"/>
    <w:rsid w:val="000505E4"/>
    <w:rsid w:val="00050AE7"/>
    <w:rsid w:val="00065AD6"/>
    <w:rsid w:val="000707C9"/>
    <w:rsid w:val="0007373D"/>
    <w:rsid w:val="00082F39"/>
    <w:rsid w:val="000831B8"/>
    <w:rsid w:val="00084AB7"/>
    <w:rsid w:val="00086418"/>
    <w:rsid w:val="00086949"/>
    <w:rsid w:val="00087767"/>
    <w:rsid w:val="000932AB"/>
    <w:rsid w:val="00097A8B"/>
    <w:rsid w:val="00097D55"/>
    <w:rsid w:val="000B6CB7"/>
    <w:rsid w:val="000C3993"/>
    <w:rsid w:val="000C4785"/>
    <w:rsid w:val="000D06FE"/>
    <w:rsid w:val="000D1A7A"/>
    <w:rsid w:val="000D43C6"/>
    <w:rsid w:val="000D44CD"/>
    <w:rsid w:val="000D62AC"/>
    <w:rsid w:val="000D6334"/>
    <w:rsid w:val="000D63AE"/>
    <w:rsid w:val="000D64C8"/>
    <w:rsid w:val="000D7143"/>
    <w:rsid w:val="000D73F8"/>
    <w:rsid w:val="000E4CE8"/>
    <w:rsid w:val="000E5E02"/>
    <w:rsid w:val="000F1597"/>
    <w:rsid w:val="000F2F4C"/>
    <w:rsid w:val="000F6E0E"/>
    <w:rsid w:val="000F794D"/>
    <w:rsid w:val="00102D29"/>
    <w:rsid w:val="00106020"/>
    <w:rsid w:val="001108A5"/>
    <w:rsid w:val="001227EE"/>
    <w:rsid w:val="00122E4A"/>
    <w:rsid w:val="00125DCB"/>
    <w:rsid w:val="0012730B"/>
    <w:rsid w:val="001339D0"/>
    <w:rsid w:val="00134076"/>
    <w:rsid w:val="00143124"/>
    <w:rsid w:val="00160060"/>
    <w:rsid w:val="00162074"/>
    <w:rsid w:val="001761D3"/>
    <w:rsid w:val="0018102E"/>
    <w:rsid w:val="001871CF"/>
    <w:rsid w:val="00193E6E"/>
    <w:rsid w:val="001A535C"/>
    <w:rsid w:val="001A756A"/>
    <w:rsid w:val="001B34AF"/>
    <w:rsid w:val="001B5AAD"/>
    <w:rsid w:val="001C27A8"/>
    <w:rsid w:val="001C4889"/>
    <w:rsid w:val="001C4F91"/>
    <w:rsid w:val="001C6781"/>
    <w:rsid w:val="001D2A42"/>
    <w:rsid w:val="001D74B9"/>
    <w:rsid w:val="001D74D3"/>
    <w:rsid w:val="001E5B75"/>
    <w:rsid w:val="001F661D"/>
    <w:rsid w:val="001F7841"/>
    <w:rsid w:val="00200E4F"/>
    <w:rsid w:val="00201E2C"/>
    <w:rsid w:val="00205223"/>
    <w:rsid w:val="00222895"/>
    <w:rsid w:val="00222BA0"/>
    <w:rsid w:val="00223235"/>
    <w:rsid w:val="002265AD"/>
    <w:rsid w:val="00226CBD"/>
    <w:rsid w:val="00227C62"/>
    <w:rsid w:val="00230DE9"/>
    <w:rsid w:val="00231EED"/>
    <w:rsid w:val="002370DE"/>
    <w:rsid w:val="002445C7"/>
    <w:rsid w:val="00247F54"/>
    <w:rsid w:val="002523E1"/>
    <w:rsid w:val="0025569A"/>
    <w:rsid w:val="002610FE"/>
    <w:rsid w:val="00272558"/>
    <w:rsid w:val="00272760"/>
    <w:rsid w:val="00272B46"/>
    <w:rsid w:val="002830A6"/>
    <w:rsid w:val="0028552B"/>
    <w:rsid w:val="002902B1"/>
    <w:rsid w:val="00290563"/>
    <w:rsid w:val="002A53BA"/>
    <w:rsid w:val="002B4850"/>
    <w:rsid w:val="002B72BC"/>
    <w:rsid w:val="002C11FC"/>
    <w:rsid w:val="002C3314"/>
    <w:rsid w:val="002C37C2"/>
    <w:rsid w:val="002D4678"/>
    <w:rsid w:val="002D4FA4"/>
    <w:rsid w:val="002E7687"/>
    <w:rsid w:val="002F73AF"/>
    <w:rsid w:val="00303DBF"/>
    <w:rsid w:val="003067B5"/>
    <w:rsid w:val="00306E90"/>
    <w:rsid w:val="003145F3"/>
    <w:rsid w:val="003231B8"/>
    <w:rsid w:val="00327813"/>
    <w:rsid w:val="003327D5"/>
    <w:rsid w:val="0034067E"/>
    <w:rsid w:val="00340761"/>
    <w:rsid w:val="0035042A"/>
    <w:rsid w:val="003527F3"/>
    <w:rsid w:val="003548C1"/>
    <w:rsid w:val="00376BA4"/>
    <w:rsid w:val="00382031"/>
    <w:rsid w:val="00384F8F"/>
    <w:rsid w:val="00392935"/>
    <w:rsid w:val="003979CF"/>
    <w:rsid w:val="00397BAF"/>
    <w:rsid w:val="003A08F2"/>
    <w:rsid w:val="003A2F5B"/>
    <w:rsid w:val="003D08EE"/>
    <w:rsid w:val="003D6F08"/>
    <w:rsid w:val="003D7E67"/>
    <w:rsid w:val="003E084C"/>
    <w:rsid w:val="003E5B4A"/>
    <w:rsid w:val="003E7267"/>
    <w:rsid w:val="003F4047"/>
    <w:rsid w:val="003F47EE"/>
    <w:rsid w:val="003F7E19"/>
    <w:rsid w:val="00401144"/>
    <w:rsid w:val="00401844"/>
    <w:rsid w:val="00401980"/>
    <w:rsid w:val="00434830"/>
    <w:rsid w:val="00436D56"/>
    <w:rsid w:val="00441B63"/>
    <w:rsid w:val="004430FC"/>
    <w:rsid w:val="004450FB"/>
    <w:rsid w:val="00451900"/>
    <w:rsid w:val="0045396F"/>
    <w:rsid w:val="004606E0"/>
    <w:rsid w:val="00464B2A"/>
    <w:rsid w:val="00466892"/>
    <w:rsid w:val="004717FF"/>
    <w:rsid w:val="00480F01"/>
    <w:rsid w:val="00491C50"/>
    <w:rsid w:val="00493833"/>
    <w:rsid w:val="004A05D4"/>
    <w:rsid w:val="004A103F"/>
    <w:rsid w:val="004A1054"/>
    <w:rsid w:val="004A2223"/>
    <w:rsid w:val="004B6DB8"/>
    <w:rsid w:val="004C4514"/>
    <w:rsid w:val="004E2396"/>
    <w:rsid w:val="004E36FB"/>
    <w:rsid w:val="004F202B"/>
    <w:rsid w:val="004F2104"/>
    <w:rsid w:val="004F7824"/>
    <w:rsid w:val="00500C4D"/>
    <w:rsid w:val="00501329"/>
    <w:rsid w:val="00510849"/>
    <w:rsid w:val="00520022"/>
    <w:rsid w:val="0052015E"/>
    <w:rsid w:val="005215AD"/>
    <w:rsid w:val="00531CEF"/>
    <w:rsid w:val="00543804"/>
    <w:rsid w:val="00564E70"/>
    <w:rsid w:val="00570329"/>
    <w:rsid w:val="005704EC"/>
    <w:rsid w:val="00572ADA"/>
    <w:rsid w:val="00572E39"/>
    <w:rsid w:val="0057759D"/>
    <w:rsid w:val="005874B6"/>
    <w:rsid w:val="0059476F"/>
    <w:rsid w:val="0059492F"/>
    <w:rsid w:val="005A0A55"/>
    <w:rsid w:val="005B3151"/>
    <w:rsid w:val="005C3626"/>
    <w:rsid w:val="005D0399"/>
    <w:rsid w:val="005D2335"/>
    <w:rsid w:val="005D2E2E"/>
    <w:rsid w:val="005D3597"/>
    <w:rsid w:val="005D4FCF"/>
    <w:rsid w:val="005D5A9D"/>
    <w:rsid w:val="005F0763"/>
    <w:rsid w:val="005F55BE"/>
    <w:rsid w:val="006004B3"/>
    <w:rsid w:val="00602272"/>
    <w:rsid w:val="00605F71"/>
    <w:rsid w:val="006074BF"/>
    <w:rsid w:val="006136F6"/>
    <w:rsid w:val="006164D7"/>
    <w:rsid w:val="00622E71"/>
    <w:rsid w:val="00625353"/>
    <w:rsid w:val="0063134F"/>
    <w:rsid w:val="00632747"/>
    <w:rsid w:val="00635B11"/>
    <w:rsid w:val="006369CB"/>
    <w:rsid w:val="006402B8"/>
    <w:rsid w:val="0064133A"/>
    <w:rsid w:val="006653A3"/>
    <w:rsid w:val="00665454"/>
    <w:rsid w:val="00670114"/>
    <w:rsid w:val="006721A7"/>
    <w:rsid w:val="00672FA8"/>
    <w:rsid w:val="0068145F"/>
    <w:rsid w:val="0068409B"/>
    <w:rsid w:val="00691DFB"/>
    <w:rsid w:val="006937E0"/>
    <w:rsid w:val="006B26CE"/>
    <w:rsid w:val="006C539E"/>
    <w:rsid w:val="006D10E3"/>
    <w:rsid w:val="006D2877"/>
    <w:rsid w:val="006D5DA9"/>
    <w:rsid w:val="006E25D4"/>
    <w:rsid w:val="006E3FCE"/>
    <w:rsid w:val="006E4548"/>
    <w:rsid w:val="006F1E10"/>
    <w:rsid w:val="006F2468"/>
    <w:rsid w:val="006F6927"/>
    <w:rsid w:val="00702070"/>
    <w:rsid w:val="00706E15"/>
    <w:rsid w:val="00712E2E"/>
    <w:rsid w:val="007153B8"/>
    <w:rsid w:val="007214C4"/>
    <w:rsid w:val="00721D46"/>
    <w:rsid w:val="007221CB"/>
    <w:rsid w:val="00722F3A"/>
    <w:rsid w:val="00725FD1"/>
    <w:rsid w:val="00731401"/>
    <w:rsid w:val="00732186"/>
    <w:rsid w:val="007324F7"/>
    <w:rsid w:val="00736499"/>
    <w:rsid w:val="0073658A"/>
    <w:rsid w:val="00745D67"/>
    <w:rsid w:val="007504ED"/>
    <w:rsid w:val="00751B01"/>
    <w:rsid w:val="007634D4"/>
    <w:rsid w:val="00777892"/>
    <w:rsid w:val="00782964"/>
    <w:rsid w:val="00784F3E"/>
    <w:rsid w:val="00794C32"/>
    <w:rsid w:val="00795242"/>
    <w:rsid w:val="00795B69"/>
    <w:rsid w:val="007B0A0D"/>
    <w:rsid w:val="007B3A04"/>
    <w:rsid w:val="007C0C14"/>
    <w:rsid w:val="007C54A8"/>
    <w:rsid w:val="007C745E"/>
    <w:rsid w:val="007C77B4"/>
    <w:rsid w:val="007D6A6F"/>
    <w:rsid w:val="007E05D9"/>
    <w:rsid w:val="007E69DB"/>
    <w:rsid w:val="007F4892"/>
    <w:rsid w:val="00801556"/>
    <w:rsid w:val="00802E7D"/>
    <w:rsid w:val="008056A1"/>
    <w:rsid w:val="00805B6C"/>
    <w:rsid w:val="00811D96"/>
    <w:rsid w:val="00813F40"/>
    <w:rsid w:val="0082463E"/>
    <w:rsid w:val="00830AE3"/>
    <w:rsid w:val="00830FA2"/>
    <w:rsid w:val="0083473B"/>
    <w:rsid w:val="0083524D"/>
    <w:rsid w:val="00836A9F"/>
    <w:rsid w:val="008440ED"/>
    <w:rsid w:val="008443B3"/>
    <w:rsid w:val="00845342"/>
    <w:rsid w:val="00846F4D"/>
    <w:rsid w:val="00850B1A"/>
    <w:rsid w:val="00853A29"/>
    <w:rsid w:val="008573F3"/>
    <w:rsid w:val="00862E41"/>
    <w:rsid w:val="00865DDD"/>
    <w:rsid w:val="00866330"/>
    <w:rsid w:val="008718EA"/>
    <w:rsid w:val="0087386E"/>
    <w:rsid w:val="008827B7"/>
    <w:rsid w:val="008834AA"/>
    <w:rsid w:val="008861D9"/>
    <w:rsid w:val="00897433"/>
    <w:rsid w:val="008B46EA"/>
    <w:rsid w:val="008B6336"/>
    <w:rsid w:val="008B7977"/>
    <w:rsid w:val="008C0D54"/>
    <w:rsid w:val="008D1071"/>
    <w:rsid w:val="008D1EF4"/>
    <w:rsid w:val="008D33DC"/>
    <w:rsid w:val="008E2032"/>
    <w:rsid w:val="008E27B5"/>
    <w:rsid w:val="008E3E20"/>
    <w:rsid w:val="008E5D93"/>
    <w:rsid w:val="008F23AE"/>
    <w:rsid w:val="009027F7"/>
    <w:rsid w:val="00907805"/>
    <w:rsid w:val="0091315D"/>
    <w:rsid w:val="0092575C"/>
    <w:rsid w:val="009263C8"/>
    <w:rsid w:val="00930CB2"/>
    <w:rsid w:val="009353A8"/>
    <w:rsid w:val="009565AD"/>
    <w:rsid w:val="0097108D"/>
    <w:rsid w:val="00974551"/>
    <w:rsid w:val="00976612"/>
    <w:rsid w:val="00982B0E"/>
    <w:rsid w:val="009869D7"/>
    <w:rsid w:val="009A31B6"/>
    <w:rsid w:val="009B2969"/>
    <w:rsid w:val="009B2AA7"/>
    <w:rsid w:val="009C206D"/>
    <w:rsid w:val="009C4FAC"/>
    <w:rsid w:val="009F5A97"/>
    <w:rsid w:val="00A03938"/>
    <w:rsid w:val="00A118FD"/>
    <w:rsid w:val="00A12187"/>
    <w:rsid w:val="00A273D1"/>
    <w:rsid w:val="00A32987"/>
    <w:rsid w:val="00A358DA"/>
    <w:rsid w:val="00A37B3B"/>
    <w:rsid w:val="00A40801"/>
    <w:rsid w:val="00A4320C"/>
    <w:rsid w:val="00A56AAA"/>
    <w:rsid w:val="00A73768"/>
    <w:rsid w:val="00A73DC3"/>
    <w:rsid w:val="00A75815"/>
    <w:rsid w:val="00A86E4B"/>
    <w:rsid w:val="00A90BCD"/>
    <w:rsid w:val="00A910A8"/>
    <w:rsid w:val="00A946F4"/>
    <w:rsid w:val="00AB6BE8"/>
    <w:rsid w:val="00AB6EAA"/>
    <w:rsid w:val="00AC02EC"/>
    <w:rsid w:val="00AC303F"/>
    <w:rsid w:val="00AC3D2A"/>
    <w:rsid w:val="00AC59EF"/>
    <w:rsid w:val="00AD3F67"/>
    <w:rsid w:val="00AE6FE5"/>
    <w:rsid w:val="00AF081F"/>
    <w:rsid w:val="00AF4A59"/>
    <w:rsid w:val="00AF4CC9"/>
    <w:rsid w:val="00AF60B9"/>
    <w:rsid w:val="00B00BD2"/>
    <w:rsid w:val="00B0222F"/>
    <w:rsid w:val="00B0237B"/>
    <w:rsid w:val="00B03CC1"/>
    <w:rsid w:val="00B120F0"/>
    <w:rsid w:val="00B122C0"/>
    <w:rsid w:val="00B154C0"/>
    <w:rsid w:val="00B20A94"/>
    <w:rsid w:val="00B218E0"/>
    <w:rsid w:val="00B34A93"/>
    <w:rsid w:val="00B36095"/>
    <w:rsid w:val="00B37018"/>
    <w:rsid w:val="00B37754"/>
    <w:rsid w:val="00B37D30"/>
    <w:rsid w:val="00B474A9"/>
    <w:rsid w:val="00B47C3D"/>
    <w:rsid w:val="00B56A8C"/>
    <w:rsid w:val="00B60669"/>
    <w:rsid w:val="00B60D44"/>
    <w:rsid w:val="00B6448D"/>
    <w:rsid w:val="00B65244"/>
    <w:rsid w:val="00B661F6"/>
    <w:rsid w:val="00B66850"/>
    <w:rsid w:val="00B7282B"/>
    <w:rsid w:val="00B75139"/>
    <w:rsid w:val="00B76831"/>
    <w:rsid w:val="00B90263"/>
    <w:rsid w:val="00B909C9"/>
    <w:rsid w:val="00B935DA"/>
    <w:rsid w:val="00B941F4"/>
    <w:rsid w:val="00B95C68"/>
    <w:rsid w:val="00B95E7E"/>
    <w:rsid w:val="00B95FB7"/>
    <w:rsid w:val="00BA4EAA"/>
    <w:rsid w:val="00BB1D18"/>
    <w:rsid w:val="00BB38F1"/>
    <w:rsid w:val="00BB6397"/>
    <w:rsid w:val="00BC197F"/>
    <w:rsid w:val="00BC1D80"/>
    <w:rsid w:val="00BD3350"/>
    <w:rsid w:val="00BD6847"/>
    <w:rsid w:val="00BD7B1D"/>
    <w:rsid w:val="00BE164B"/>
    <w:rsid w:val="00BE5D0E"/>
    <w:rsid w:val="00BF13F6"/>
    <w:rsid w:val="00BF5D39"/>
    <w:rsid w:val="00C03C34"/>
    <w:rsid w:val="00C044E5"/>
    <w:rsid w:val="00C06DE2"/>
    <w:rsid w:val="00C11CF1"/>
    <w:rsid w:val="00C1502D"/>
    <w:rsid w:val="00C151C2"/>
    <w:rsid w:val="00C15CE1"/>
    <w:rsid w:val="00C2048A"/>
    <w:rsid w:val="00C21C71"/>
    <w:rsid w:val="00C23270"/>
    <w:rsid w:val="00C25F3D"/>
    <w:rsid w:val="00C272B5"/>
    <w:rsid w:val="00C320D3"/>
    <w:rsid w:val="00C410D9"/>
    <w:rsid w:val="00C42142"/>
    <w:rsid w:val="00C42460"/>
    <w:rsid w:val="00C428CA"/>
    <w:rsid w:val="00C64438"/>
    <w:rsid w:val="00C650E0"/>
    <w:rsid w:val="00C72425"/>
    <w:rsid w:val="00C73C67"/>
    <w:rsid w:val="00C74148"/>
    <w:rsid w:val="00C77B11"/>
    <w:rsid w:val="00C8020D"/>
    <w:rsid w:val="00C83275"/>
    <w:rsid w:val="00C84959"/>
    <w:rsid w:val="00C91648"/>
    <w:rsid w:val="00C940C9"/>
    <w:rsid w:val="00CA565E"/>
    <w:rsid w:val="00CA7FBF"/>
    <w:rsid w:val="00CB1B42"/>
    <w:rsid w:val="00CB5FA7"/>
    <w:rsid w:val="00CC0A54"/>
    <w:rsid w:val="00CD0C33"/>
    <w:rsid w:val="00CE066C"/>
    <w:rsid w:val="00CF2D2C"/>
    <w:rsid w:val="00CF41EA"/>
    <w:rsid w:val="00CF5696"/>
    <w:rsid w:val="00CF6A39"/>
    <w:rsid w:val="00D025AC"/>
    <w:rsid w:val="00D07FB8"/>
    <w:rsid w:val="00D1345E"/>
    <w:rsid w:val="00D14923"/>
    <w:rsid w:val="00D14EED"/>
    <w:rsid w:val="00D1624C"/>
    <w:rsid w:val="00D1698C"/>
    <w:rsid w:val="00D23A38"/>
    <w:rsid w:val="00D32246"/>
    <w:rsid w:val="00D37EB5"/>
    <w:rsid w:val="00D560C4"/>
    <w:rsid w:val="00D61A2E"/>
    <w:rsid w:val="00D62F20"/>
    <w:rsid w:val="00D734EA"/>
    <w:rsid w:val="00D83B86"/>
    <w:rsid w:val="00D8416A"/>
    <w:rsid w:val="00D9290E"/>
    <w:rsid w:val="00D931E3"/>
    <w:rsid w:val="00D9635D"/>
    <w:rsid w:val="00DA38F7"/>
    <w:rsid w:val="00DC6BF6"/>
    <w:rsid w:val="00DC6EBA"/>
    <w:rsid w:val="00DC7846"/>
    <w:rsid w:val="00DD468A"/>
    <w:rsid w:val="00DE66F3"/>
    <w:rsid w:val="00DE7994"/>
    <w:rsid w:val="00DF5CF5"/>
    <w:rsid w:val="00E0196F"/>
    <w:rsid w:val="00E01D15"/>
    <w:rsid w:val="00E02197"/>
    <w:rsid w:val="00E1156A"/>
    <w:rsid w:val="00E127C0"/>
    <w:rsid w:val="00E1287E"/>
    <w:rsid w:val="00E25305"/>
    <w:rsid w:val="00E25B73"/>
    <w:rsid w:val="00E26A03"/>
    <w:rsid w:val="00E30D10"/>
    <w:rsid w:val="00E32BDA"/>
    <w:rsid w:val="00E42B86"/>
    <w:rsid w:val="00E4353A"/>
    <w:rsid w:val="00E45D2D"/>
    <w:rsid w:val="00E573EE"/>
    <w:rsid w:val="00E578CD"/>
    <w:rsid w:val="00E67C28"/>
    <w:rsid w:val="00E702EC"/>
    <w:rsid w:val="00E70D3A"/>
    <w:rsid w:val="00E70F90"/>
    <w:rsid w:val="00E77A6E"/>
    <w:rsid w:val="00E80CA9"/>
    <w:rsid w:val="00E91B96"/>
    <w:rsid w:val="00E9371A"/>
    <w:rsid w:val="00E95ABB"/>
    <w:rsid w:val="00EA3996"/>
    <w:rsid w:val="00EA52AB"/>
    <w:rsid w:val="00EA7ED8"/>
    <w:rsid w:val="00EB79C0"/>
    <w:rsid w:val="00EC12CC"/>
    <w:rsid w:val="00EC138C"/>
    <w:rsid w:val="00EC1DED"/>
    <w:rsid w:val="00ED25F2"/>
    <w:rsid w:val="00ED2670"/>
    <w:rsid w:val="00ED2B71"/>
    <w:rsid w:val="00ED55F3"/>
    <w:rsid w:val="00ED6F39"/>
    <w:rsid w:val="00EE19BC"/>
    <w:rsid w:val="00EE5298"/>
    <w:rsid w:val="00EF2AD4"/>
    <w:rsid w:val="00EF49C5"/>
    <w:rsid w:val="00EF5144"/>
    <w:rsid w:val="00F0473F"/>
    <w:rsid w:val="00F06E13"/>
    <w:rsid w:val="00F06E64"/>
    <w:rsid w:val="00F07600"/>
    <w:rsid w:val="00F104B8"/>
    <w:rsid w:val="00F1547D"/>
    <w:rsid w:val="00F241E8"/>
    <w:rsid w:val="00F61710"/>
    <w:rsid w:val="00F61B3D"/>
    <w:rsid w:val="00F64E00"/>
    <w:rsid w:val="00F6658C"/>
    <w:rsid w:val="00F6696B"/>
    <w:rsid w:val="00F80756"/>
    <w:rsid w:val="00F82B23"/>
    <w:rsid w:val="00F82EC9"/>
    <w:rsid w:val="00F87C69"/>
    <w:rsid w:val="00F94DBD"/>
    <w:rsid w:val="00F95808"/>
    <w:rsid w:val="00FA2FC0"/>
    <w:rsid w:val="00FA581C"/>
    <w:rsid w:val="00FA5BFC"/>
    <w:rsid w:val="00FA790F"/>
    <w:rsid w:val="00FB1B40"/>
    <w:rsid w:val="00FB4A7A"/>
    <w:rsid w:val="00FC0D12"/>
    <w:rsid w:val="00FC424D"/>
    <w:rsid w:val="00FC5FF3"/>
    <w:rsid w:val="00FD5448"/>
    <w:rsid w:val="00FE1070"/>
    <w:rsid w:val="00FE264A"/>
    <w:rsid w:val="00FE7152"/>
    <w:rsid w:val="00FF142E"/>
    <w:rsid w:val="07EE1C74"/>
    <w:rsid w:val="0FD6B89C"/>
    <w:rsid w:val="15BF5965"/>
    <w:rsid w:val="1B7225E3"/>
    <w:rsid w:val="1C131288"/>
    <w:rsid w:val="20193711"/>
    <w:rsid w:val="23BFD4D9"/>
    <w:rsid w:val="27B36E8A"/>
    <w:rsid w:val="28FF0F43"/>
    <w:rsid w:val="2BFB2B7D"/>
    <w:rsid w:val="2C8F7C05"/>
    <w:rsid w:val="2DFE4B79"/>
    <w:rsid w:val="2F105846"/>
    <w:rsid w:val="34233939"/>
    <w:rsid w:val="35D14155"/>
    <w:rsid w:val="36130BEB"/>
    <w:rsid w:val="36302E33"/>
    <w:rsid w:val="36FDD595"/>
    <w:rsid w:val="37E46505"/>
    <w:rsid w:val="38DEA3D2"/>
    <w:rsid w:val="3AFFDD0B"/>
    <w:rsid w:val="3D571821"/>
    <w:rsid w:val="3DFF3BD9"/>
    <w:rsid w:val="3E5BEAEC"/>
    <w:rsid w:val="3F3F3E58"/>
    <w:rsid w:val="3F418D1B"/>
    <w:rsid w:val="3FE379C8"/>
    <w:rsid w:val="3FEF7A7B"/>
    <w:rsid w:val="42BC124F"/>
    <w:rsid w:val="46B35CCF"/>
    <w:rsid w:val="4CBFC499"/>
    <w:rsid w:val="4EDB36D6"/>
    <w:rsid w:val="4F9F235B"/>
    <w:rsid w:val="55CFDDC3"/>
    <w:rsid w:val="57BD2AEC"/>
    <w:rsid w:val="5B7A4373"/>
    <w:rsid w:val="5BB2D073"/>
    <w:rsid w:val="5ECD86DE"/>
    <w:rsid w:val="5FB569C2"/>
    <w:rsid w:val="5FFF52B1"/>
    <w:rsid w:val="67F7BFF8"/>
    <w:rsid w:val="67FFBE4F"/>
    <w:rsid w:val="6AB610D8"/>
    <w:rsid w:val="6E69872A"/>
    <w:rsid w:val="6ED74349"/>
    <w:rsid w:val="6F654FD6"/>
    <w:rsid w:val="6FFEC393"/>
    <w:rsid w:val="7575548F"/>
    <w:rsid w:val="75DFC138"/>
    <w:rsid w:val="75FF701B"/>
    <w:rsid w:val="77BA5DE4"/>
    <w:rsid w:val="77DF467F"/>
    <w:rsid w:val="77FE4BDE"/>
    <w:rsid w:val="78387ADB"/>
    <w:rsid w:val="78FFC265"/>
    <w:rsid w:val="797DFD14"/>
    <w:rsid w:val="7AF91908"/>
    <w:rsid w:val="7B3A6FEE"/>
    <w:rsid w:val="7B5BC2D5"/>
    <w:rsid w:val="7BFC355B"/>
    <w:rsid w:val="7BFF000C"/>
    <w:rsid w:val="7CD37294"/>
    <w:rsid w:val="7D0F72AF"/>
    <w:rsid w:val="7D7BD21F"/>
    <w:rsid w:val="7DBB0ED9"/>
    <w:rsid w:val="7DDF8724"/>
    <w:rsid w:val="7DE5FE83"/>
    <w:rsid w:val="7DE7E6A7"/>
    <w:rsid w:val="7DFACD7A"/>
    <w:rsid w:val="7EDEFBE8"/>
    <w:rsid w:val="7EF1A411"/>
    <w:rsid w:val="7EFABBB4"/>
    <w:rsid w:val="7EFC7852"/>
    <w:rsid w:val="7F7F4A4D"/>
    <w:rsid w:val="7FAD0902"/>
    <w:rsid w:val="7FBC67F1"/>
    <w:rsid w:val="7FBF2FAD"/>
    <w:rsid w:val="7FD52FB2"/>
    <w:rsid w:val="7FE7F351"/>
    <w:rsid w:val="7FF34CAF"/>
    <w:rsid w:val="7FF6E160"/>
    <w:rsid w:val="7FF73C62"/>
    <w:rsid w:val="7FFAA026"/>
    <w:rsid w:val="7FFF7BCB"/>
    <w:rsid w:val="81AE929D"/>
    <w:rsid w:val="8BE44DEF"/>
    <w:rsid w:val="8FAB20FC"/>
    <w:rsid w:val="9BFE43AF"/>
    <w:rsid w:val="9CDF3C40"/>
    <w:rsid w:val="A7EFA4D9"/>
    <w:rsid w:val="AF76EE15"/>
    <w:rsid w:val="AF9928D0"/>
    <w:rsid w:val="B5B0655C"/>
    <w:rsid w:val="BAFEFC14"/>
    <w:rsid w:val="BCF6537E"/>
    <w:rsid w:val="BEFF28AE"/>
    <w:rsid w:val="D7DBE054"/>
    <w:rsid w:val="D869598A"/>
    <w:rsid w:val="D8BFAA84"/>
    <w:rsid w:val="D9FC7A95"/>
    <w:rsid w:val="DAB3E50C"/>
    <w:rsid w:val="DDDE30A2"/>
    <w:rsid w:val="DDFB2FE2"/>
    <w:rsid w:val="DEF3061E"/>
    <w:rsid w:val="DF83EE0C"/>
    <w:rsid w:val="E577957B"/>
    <w:rsid w:val="E77B4138"/>
    <w:rsid w:val="ED4F56DC"/>
    <w:rsid w:val="EEB70BEF"/>
    <w:rsid w:val="EEDFB47E"/>
    <w:rsid w:val="EF3D9AD7"/>
    <w:rsid w:val="EF7BBDBD"/>
    <w:rsid w:val="EF7FDCCE"/>
    <w:rsid w:val="F1DEE8E4"/>
    <w:rsid w:val="F3BC3FFC"/>
    <w:rsid w:val="F7B2A7E4"/>
    <w:rsid w:val="F7BB3528"/>
    <w:rsid w:val="F7BFB094"/>
    <w:rsid w:val="F7CFC25A"/>
    <w:rsid w:val="F9DF7FBF"/>
    <w:rsid w:val="FBDF6DAE"/>
    <w:rsid w:val="FBFDA498"/>
    <w:rsid w:val="FBFE4A19"/>
    <w:rsid w:val="FBFE5FC2"/>
    <w:rsid w:val="FDFD5C59"/>
    <w:rsid w:val="FDFD9534"/>
    <w:rsid w:val="FE36D0CB"/>
    <w:rsid w:val="FED6006C"/>
    <w:rsid w:val="FEEE6C1D"/>
    <w:rsid w:val="FEF76513"/>
    <w:rsid w:val="FFB3925F"/>
    <w:rsid w:val="FFCF59BD"/>
    <w:rsid w:val="FFE738F7"/>
    <w:rsid w:val="FFEA6CAC"/>
    <w:rsid w:val="FFEAEB4A"/>
    <w:rsid w:val="FFF51566"/>
    <w:rsid w:val="FFF6DABA"/>
    <w:rsid w:val="FFF99CBF"/>
    <w:rsid w:val="FFFB2AB5"/>
    <w:rsid w:val="FFFE17F7"/>
    <w:rsid w:val="FFFF21B1"/>
    <w:rsid w:val="FFFF33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iPriority="99"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locked/>
    <w:uiPriority w:val="0"/>
    <w:pPr>
      <w:ind w:left="420" w:leftChars="200"/>
    </w:pPr>
  </w:style>
  <w:style w:type="paragraph" w:styleId="3">
    <w:name w:val="Date"/>
    <w:basedOn w:val="1"/>
    <w:next w:val="1"/>
    <w:link w:val="15"/>
    <w:qFormat/>
    <w:uiPriority w:val="0"/>
    <w:pPr>
      <w:ind w:left="100" w:leftChars="2500"/>
    </w:pPr>
  </w:style>
  <w:style w:type="paragraph" w:styleId="4">
    <w:name w:val="Balloon Text"/>
    <w:basedOn w:val="1"/>
    <w:link w:val="16"/>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character" w:styleId="9">
    <w:name w:val="Strong"/>
    <w:qFormat/>
    <w:locked/>
    <w:uiPriority w:val="0"/>
    <w:rPr>
      <w:b/>
    </w:rPr>
  </w:style>
  <w:style w:type="character" w:styleId="10">
    <w:name w:val="page number"/>
    <w:qFormat/>
    <w:uiPriority w:val="0"/>
    <w:rPr>
      <w:rFonts w:cs="Times New Roman"/>
    </w:rPr>
  </w:style>
  <w:style w:type="character" w:styleId="11">
    <w:name w:val="Emphasis"/>
    <w:qFormat/>
    <w:uiPriority w:val="0"/>
    <w:rPr>
      <w:rFonts w:cs="Times New Roman"/>
      <w:color w:val="auto"/>
    </w:rPr>
  </w:style>
  <w:style w:type="character" w:styleId="12">
    <w:name w:val="Hyperlink"/>
    <w:qFormat/>
    <w:locked/>
    <w:uiPriority w:val="0"/>
    <w:rPr>
      <w:color w:val="0000FF"/>
      <w:u w:val="single"/>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日期 字符"/>
    <w:link w:val="3"/>
    <w:qFormat/>
    <w:locked/>
    <w:uiPriority w:val="0"/>
    <w:rPr>
      <w:kern w:val="2"/>
      <w:sz w:val="21"/>
    </w:rPr>
  </w:style>
  <w:style w:type="character" w:customStyle="1" w:styleId="16">
    <w:name w:val="批注框文本 字符"/>
    <w:link w:val="4"/>
    <w:qFormat/>
    <w:locked/>
    <w:uiPriority w:val="0"/>
    <w:rPr>
      <w:kern w:val="2"/>
      <w:sz w:val="18"/>
    </w:rPr>
  </w:style>
  <w:style w:type="character" w:customStyle="1" w:styleId="17">
    <w:name w:val="页脚 字符"/>
    <w:link w:val="5"/>
    <w:qFormat/>
    <w:locked/>
    <w:uiPriority w:val="0"/>
    <w:rPr>
      <w:kern w:val="2"/>
      <w:sz w:val="18"/>
    </w:rPr>
  </w:style>
  <w:style w:type="character" w:customStyle="1" w:styleId="18">
    <w:name w:val="页眉 字符"/>
    <w:link w:val="6"/>
    <w:qFormat/>
    <w:locked/>
    <w:uiPriority w:val="0"/>
    <w:rPr>
      <w:kern w:val="2"/>
      <w:sz w:val="18"/>
    </w:rPr>
  </w:style>
  <w:style w:type="character" w:customStyle="1" w:styleId="19">
    <w:name w:val="Footer Char1"/>
    <w:semiHidden/>
    <w:qFormat/>
    <w:locked/>
    <w:uiPriority w:val="0"/>
    <w:rPr>
      <w:rFonts w:cs="Times New Roman"/>
      <w:sz w:val="18"/>
      <w:szCs w:val="18"/>
    </w:rPr>
  </w:style>
  <w:style w:type="character" w:customStyle="1" w:styleId="20">
    <w:name w:val="Header Char1"/>
    <w:semiHidden/>
    <w:qFormat/>
    <w:locked/>
    <w:uiPriority w:val="0"/>
    <w:rPr>
      <w:rFonts w:cs="Times New Roman"/>
      <w:sz w:val="18"/>
      <w:szCs w:val="18"/>
    </w:rPr>
  </w:style>
  <w:style w:type="character" w:customStyle="1" w:styleId="21">
    <w:name w:val="Balloon Text Char1"/>
    <w:semiHidden/>
    <w:qFormat/>
    <w:locked/>
    <w:uiPriority w:val="0"/>
    <w:rPr>
      <w:rFonts w:cs="Times New Roman"/>
      <w:sz w:val="2"/>
      <w:szCs w:val="2"/>
    </w:rPr>
  </w:style>
  <w:style w:type="character" w:customStyle="1" w:styleId="22">
    <w:name w:val="Date Char1"/>
    <w:semiHidden/>
    <w:qFormat/>
    <w:locked/>
    <w:uiPriority w:val="0"/>
    <w:rPr>
      <w:rFonts w:cs="Times New Roman"/>
      <w:sz w:val="21"/>
      <w:szCs w:val="21"/>
    </w:rPr>
  </w:style>
  <w:style w:type="paragraph" w:customStyle="1" w:styleId="23">
    <w:name w:val="Char Char Char Char"/>
    <w:basedOn w:val="1"/>
    <w:qFormat/>
    <w:uiPriority w:val="0"/>
    <w:pPr>
      <w:tabs>
        <w:tab w:val="left" w:pos="425"/>
      </w:tabs>
      <w:ind w:left="425" w:hanging="425"/>
    </w:pPr>
  </w:style>
  <w:style w:type="paragraph" w:customStyle="1" w:styleId="24">
    <w:name w:val="Char2 Char Char Char Char Char Char Char Char1 Char Char Char Char"/>
    <w:basedOn w:val="1"/>
    <w:qFormat/>
    <w:uiPriority w:val="0"/>
    <w:pPr>
      <w:widowControl/>
      <w:spacing w:after="160" w:line="240" w:lineRule="exact"/>
      <w:jc w:val="left"/>
    </w:pPr>
    <w:rPr>
      <w:rFonts w:ascii="仿宋_GB2312" w:hAnsi="宋体" w:eastAsia="仿宋_GB2312" w:cs="仿宋_GB2312"/>
      <w:kern w:val="0"/>
      <w:sz w:val="24"/>
      <w:szCs w:val="24"/>
    </w:rPr>
  </w:style>
  <w:style w:type="paragraph" w:customStyle="1" w:styleId="25">
    <w:name w:val="p0"/>
    <w:basedOn w:val="1"/>
    <w:qFormat/>
    <w:uiPriority w:val="0"/>
    <w:pPr>
      <w:widowControl/>
    </w:pPr>
    <w:rPr>
      <w:kern w:val="0"/>
    </w:rPr>
  </w:style>
  <w:style w:type="paragraph" w:customStyle="1" w:styleId="26">
    <w:name w:val="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广州市人民政府金融工作办公室</Company>
  <Pages>13</Pages>
  <Words>617</Words>
  <Characters>3518</Characters>
  <Lines>29</Lines>
  <Paragraphs>8</Paragraphs>
  <ScaleCrop>false</ScaleCrop>
  <LinksUpToDate>false</LinksUpToDate>
  <CharactersWithSpaces>4127</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2022-03-26T08:12:00Z</dcterms:created>
  <dc:creator>LG</dc:creator>
  <cp:lastModifiedBy>user</cp:lastModifiedBy>
  <cp:lastPrinted>2020-07-31T00:41:00Z</cp:lastPrinted>
  <dcterms:modified xsi:type="dcterms:W3CDTF">2022-04-22T09:51:56Z</dcterms:modified>
  <dc:title>穗金融函〔2013〕385号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y fmtid="{D5CDD505-2E9C-101B-9397-08002B2CF9AE}" pid="3" name="ICV">
    <vt:lpwstr>87B712895C6646D38D91E96CC8F5D510</vt:lpwstr>
  </property>
</Properties>
</file>