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4E8" w:rsidRDefault="009E0545" w:rsidP="00DE1093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评委会名单</w:t>
      </w:r>
      <w:r w:rsidR="00DB1ED5">
        <w:rPr>
          <w:rFonts w:hint="eastAsia"/>
          <w:b/>
          <w:sz w:val="32"/>
          <w:szCs w:val="32"/>
        </w:rPr>
        <w:t>（按</w:t>
      </w:r>
      <w:r w:rsidR="00CD2A82">
        <w:rPr>
          <w:rFonts w:hint="eastAsia"/>
          <w:b/>
          <w:sz w:val="32"/>
          <w:szCs w:val="32"/>
        </w:rPr>
        <w:t>姓氏</w:t>
      </w:r>
      <w:r w:rsidR="00DB1ED5">
        <w:rPr>
          <w:b/>
          <w:sz w:val="32"/>
          <w:szCs w:val="32"/>
        </w:rPr>
        <w:t>拼音排序</w:t>
      </w:r>
      <w:r w:rsidR="00DB1ED5">
        <w:rPr>
          <w:rFonts w:hint="eastAsia"/>
          <w:b/>
          <w:sz w:val="32"/>
          <w:szCs w:val="32"/>
        </w:rPr>
        <w:t>）</w:t>
      </w:r>
    </w:p>
    <w:p w:rsidR="00DB1ED5" w:rsidRDefault="00DB1ED5" w:rsidP="00DB1ED5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敖景辉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广东</w:t>
      </w:r>
      <w:r>
        <w:rPr>
          <w:sz w:val="30"/>
          <w:szCs w:val="30"/>
        </w:rPr>
        <w:t>财经大学</w:t>
      </w:r>
      <w:r>
        <w:rPr>
          <w:rFonts w:hint="eastAsia"/>
          <w:sz w:val="30"/>
          <w:szCs w:val="30"/>
        </w:rPr>
        <w:t>艺术与</w:t>
      </w:r>
      <w:r>
        <w:rPr>
          <w:sz w:val="30"/>
          <w:szCs w:val="30"/>
        </w:rPr>
        <w:t>设计学院</w:t>
      </w:r>
      <w:r>
        <w:rPr>
          <w:rFonts w:hint="eastAsia"/>
          <w:sz w:val="30"/>
          <w:szCs w:val="30"/>
        </w:rPr>
        <w:t>副</w:t>
      </w:r>
      <w:r>
        <w:rPr>
          <w:sz w:val="30"/>
          <w:szCs w:val="30"/>
        </w:rPr>
        <w:t>教授</w:t>
      </w:r>
    </w:p>
    <w:p w:rsidR="00DB1ED5" w:rsidRDefault="00DB1ED5" w:rsidP="00DB1ED5">
      <w:pPr>
        <w:ind w:left="1500" w:hangingChars="500" w:hanging="1500"/>
        <w:jc w:val="left"/>
        <w:rPr>
          <w:sz w:val="28"/>
          <w:szCs w:val="30"/>
        </w:rPr>
      </w:pPr>
      <w:r>
        <w:rPr>
          <w:rFonts w:hint="eastAsia"/>
          <w:sz w:val="30"/>
          <w:szCs w:val="30"/>
        </w:rPr>
        <w:t>陈其和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</w:t>
      </w:r>
      <w:r w:rsidRPr="00DB1ED5">
        <w:rPr>
          <w:rFonts w:hint="eastAsia"/>
          <w:sz w:val="28"/>
          <w:szCs w:val="30"/>
        </w:rPr>
        <w:t>广州大学美术与设计学院原常务副院长、教授、教育部美术与设计学科评审专家、广东省重点学科评审专家</w:t>
      </w:r>
      <w:r w:rsidRPr="00DB1ED5">
        <w:rPr>
          <w:rFonts w:hint="eastAsia"/>
          <w:sz w:val="28"/>
          <w:szCs w:val="30"/>
        </w:rPr>
        <w:t xml:space="preserve"> </w:t>
      </w:r>
    </w:p>
    <w:p w:rsidR="00B0387F" w:rsidRDefault="00DB1ED5" w:rsidP="00B0387F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李利平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广东</w:t>
      </w:r>
      <w:r>
        <w:rPr>
          <w:sz w:val="30"/>
          <w:szCs w:val="30"/>
        </w:rPr>
        <w:t>财经大学金融学院</w:t>
      </w:r>
      <w:r>
        <w:rPr>
          <w:rFonts w:hint="eastAsia"/>
          <w:sz w:val="30"/>
          <w:szCs w:val="30"/>
        </w:rPr>
        <w:t>副</w:t>
      </w:r>
      <w:r>
        <w:rPr>
          <w:sz w:val="30"/>
          <w:szCs w:val="30"/>
        </w:rPr>
        <w:t>教授</w:t>
      </w:r>
    </w:p>
    <w:p w:rsidR="00DB1ED5" w:rsidRDefault="00B0387F" w:rsidP="00DB1ED5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刘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畅</w:t>
      </w:r>
      <w:r>
        <w:rPr>
          <w:rFonts w:hint="eastAsia"/>
          <w:sz w:val="30"/>
          <w:szCs w:val="30"/>
        </w:rPr>
        <w:t xml:space="preserve">  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广东省</w:t>
      </w:r>
      <w:r>
        <w:rPr>
          <w:sz w:val="30"/>
          <w:szCs w:val="30"/>
        </w:rPr>
        <w:t>教育厅安保处</w:t>
      </w:r>
      <w:r>
        <w:rPr>
          <w:rFonts w:hint="eastAsia"/>
          <w:sz w:val="30"/>
          <w:szCs w:val="30"/>
        </w:rPr>
        <w:t>科长</w:t>
      </w:r>
    </w:p>
    <w:p w:rsidR="00DB1ED5" w:rsidRDefault="00DB1ED5" w:rsidP="00DB1ED5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刘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方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广东省地方金融监管局</w:t>
      </w:r>
      <w:r>
        <w:rPr>
          <w:sz w:val="30"/>
          <w:szCs w:val="30"/>
        </w:rPr>
        <w:t>监管三处</w:t>
      </w:r>
      <w:r>
        <w:rPr>
          <w:rFonts w:hint="eastAsia"/>
          <w:sz w:val="30"/>
          <w:szCs w:val="30"/>
        </w:rPr>
        <w:t>副调研员</w:t>
      </w:r>
    </w:p>
    <w:p w:rsidR="00DB1ED5" w:rsidRDefault="00DB1ED5" w:rsidP="00DB1ED5">
      <w:pPr>
        <w:ind w:left="1500" w:hangingChars="500" w:hanging="15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刘三建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广州美术学院教育学院原副院长、教授、教育部艺术教育指导委员会委员、广东省影视与动画评审专家</w:t>
      </w:r>
    </w:p>
    <w:p w:rsidR="00DB1ED5" w:rsidRDefault="00DB1ED5" w:rsidP="00DB1ED5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彭大衡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广东</w:t>
      </w:r>
      <w:r>
        <w:rPr>
          <w:sz w:val="30"/>
          <w:szCs w:val="30"/>
        </w:rPr>
        <w:t>财经大学金融学院教授</w:t>
      </w:r>
    </w:p>
    <w:p w:rsidR="00DB1ED5" w:rsidRDefault="00DB1ED5" w:rsidP="00DB1ED5">
      <w:pPr>
        <w:ind w:left="1500" w:hangingChars="500" w:hanging="15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孙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黎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广州</w:t>
      </w:r>
      <w:r>
        <w:rPr>
          <w:sz w:val="30"/>
          <w:szCs w:val="30"/>
        </w:rPr>
        <w:t>美术学院</w:t>
      </w:r>
      <w:r>
        <w:rPr>
          <w:rFonts w:hint="eastAsia"/>
          <w:sz w:val="30"/>
          <w:szCs w:val="30"/>
        </w:rPr>
        <w:t>教授、广东省美术家协会副主席、广东省美术与设计教育专业委员会副会长、教育部美术与设计学科评审专家</w:t>
      </w:r>
    </w:p>
    <w:p w:rsidR="00DB1ED5" w:rsidRDefault="00DB1ED5" w:rsidP="00DB1ED5">
      <w:pPr>
        <w:ind w:left="1485" w:hangingChars="495" w:hanging="1485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王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庆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广东广播电视台制片人、导演</w:t>
      </w:r>
    </w:p>
    <w:p w:rsidR="00DB1ED5" w:rsidRDefault="00DB1ED5" w:rsidP="00DB1ED5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谢</w:t>
      </w:r>
      <w:r w:rsidR="003E1923">
        <w:rPr>
          <w:rFonts w:hint="eastAsia"/>
          <w:sz w:val="30"/>
          <w:szCs w:val="30"/>
        </w:rPr>
        <w:t>匕</w:t>
      </w:r>
      <w:r>
        <w:rPr>
          <w:rFonts w:hint="eastAsia"/>
          <w:sz w:val="30"/>
          <w:szCs w:val="30"/>
        </w:rPr>
        <w:t>夫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广东省</w:t>
      </w:r>
      <w:r>
        <w:rPr>
          <w:sz w:val="30"/>
          <w:szCs w:val="30"/>
        </w:rPr>
        <w:t>教育厅安</w:t>
      </w:r>
      <w:r w:rsidR="003E1923">
        <w:rPr>
          <w:rFonts w:hint="eastAsia"/>
          <w:sz w:val="30"/>
          <w:szCs w:val="30"/>
        </w:rPr>
        <w:t>全</w:t>
      </w:r>
      <w:r>
        <w:rPr>
          <w:sz w:val="30"/>
          <w:szCs w:val="30"/>
        </w:rPr>
        <w:t>保</w:t>
      </w:r>
      <w:r w:rsidR="003E1923">
        <w:rPr>
          <w:rFonts w:hint="eastAsia"/>
          <w:sz w:val="30"/>
          <w:szCs w:val="30"/>
        </w:rPr>
        <w:t>卫</w:t>
      </w:r>
      <w:r>
        <w:rPr>
          <w:sz w:val="30"/>
          <w:szCs w:val="30"/>
        </w:rPr>
        <w:t>处副调研员</w:t>
      </w:r>
    </w:p>
    <w:p w:rsidR="00DB1ED5" w:rsidRDefault="00DB1ED5" w:rsidP="00DB1ED5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张逸</w:t>
      </w:r>
      <w:r>
        <w:rPr>
          <w:sz w:val="30"/>
          <w:szCs w:val="30"/>
        </w:rPr>
        <w:t>之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广州基金</w:t>
      </w:r>
      <w:r>
        <w:rPr>
          <w:sz w:val="30"/>
          <w:szCs w:val="30"/>
        </w:rPr>
        <w:t>企业文化部总经理</w:t>
      </w:r>
    </w:p>
    <w:p w:rsidR="00CD2A82" w:rsidRDefault="00CD2A82" w:rsidP="00DB1ED5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赵</w:t>
      </w:r>
      <w:r w:rsidR="00A27A2F">
        <w:rPr>
          <w:rFonts w:hint="eastAsia"/>
          <w:sz w:val="30"/>
          <w:szCs w:val="30"/>
        </w:rPr>
        <w:t>东胜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广州市</w:t>
      </w:r>
      <w:r>
        <w:rPr>
          <w:sz w:val="30"/>
          <w:szCs w:val="30"/>
        </w:rPr>
        <w:t>教育局</w:t>
      </w:r>
      <w:r w:rsidR="00A27A2F">
        <w:rPr>
          <w:rFonts w:hint="eastAsia"/>
          <w:sz w:val="30"/>
          <w:szCs w:val="30"/>
        </w:rPr>
        <w:t>高等教育处副调研员</w:t>
      </w:r>
    </w:p>
    <w:p w:rsidR="00DB1ED5" w:rsidRDefault="00DB1ED5" w:rsidP="00DB1ED5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赵建群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广东</w:t>
      </w:r>
      <w:r>
        <w:rPr>
          <w:sz w:val="30"/>
          <w:szCs w:val="30"/>
        </w:rPr>
        <w:t>财经大学金融学院</w:t>
      </w:r>
      <w:r>
        <w:rPr>
          <w:rFonts w:hint="eastAsia"/>
          <w:sz w:val="30"/>
          <w:szCs w:val="30"/>
        </w:rPr>
        <w:t>副</w:t>
      </w:r>
      <w:r>
        <w:rPr>
          <w:sz w:val="30"/>
          <w:szCs w:val="30"/>
        </w:rPr>
        <w:t>教授</w:t>
      </w:r>
    </w:p>
    <w:p w:rsidR="00DB1ED5" w:rsidRDefault="00DB1ED5" w:rsidP="00DB1ED5">
      <w:pPr>
        <w:ind w:left="1500" w:hangingChars="500" w:hanging="1500"/>
        <w:jc w:val="left"/>
        <w:rPr>
          <w:sz w:val="30"/>
          <w:szCs w:val="30"/>
        </w:rPr>
      </w:pPr>
    </w:p>
    <w:p w:rsidR="00CC74E8" w:rsidRDefault="00CC74E8" w:rsidP="00B57BBC">
      <w:pPr>
        <w:jc w:val="left"/>
        <w:rPr>
          <w:sz w:val="32"/>
          <w:szCs w:val="32"/>
        </w:rPr>
      </w:pPr>
    </w:p>
    <w:sectPr w:rsidR="00CC74E8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C25" w:rsidRDefault="00C86C25">
      <w:r>
        <w:separator/>
      </w:r>
    </w:p>
  </w:endnote>
  <w:endnote w:type="continuationSeparator" w:id="0">
    <w:p w:rsidR="00C86C25" w:rsidRDefault="00C8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4E8" w:rsidRDefault="00CC74E8">
    <w:pPr>
      <w:pStyle w:val="a7"/>
      <w:jc w:val="center"/>
    </w:pPr>
  </w:p>
  <w:p w:rsidR="00CC74E8" w:rsidRDefault="00C86C25">
    <w:pPr>
      <w:pStyle w:val="a7"/>
      <w:jc w:val="center"/>
    </w:pPr>
    <w:sdt>
      <w:sdtPr>
        <w:id w:val="34675331"/>
      </w:sdtPr>
      <w:sdtEndPr/>
      <w:sdtContent>
        <w:r w:rsidR="009E0545">
          <w:rPr>
            <w:lang w:val="zh-CN"/>
          </w:rPr>
          <w:fldChar w:fldCharType="begin"/>
        </w:r>
        <w:r w:rsidR="009E0545">
          <w:rPr>
            <w:lang w:val="zh-CN"/>
          </w:rPr>
          <w:instrText xml:space="preserve"> PAGE   \* MERGEFORMAT </w:instrText>
        </w:r>
        <w:r w:rsidR="009E0545">
          <w:rPr>
            <w:lang w:val="zh-CN"/>
          </w:rPr>
          <w:fldChar w:fldCharType="separate"/>
        </w:r>
        <w:r w:rsidR="00DE1093">
          <w:rPr>
            <w:noProof/>
            <w:lang w:val="zh-CN"/>
          </w:rPr>
          <w:t>1</w:t>
        </w:r>
        <w:r w:rsidR="009E0545">
          <w:rPr>
            <w:lang w:val="zh-CN"/>
          </w:rPr>
          <w:fldChar w:fldCharType="end"/>
        </w:r>
      </w:sdtContent>
    </w:sdt>
  </w:p>
  <w:p w:rsidR="00CC74E8" w:rsidRDefault="00CC74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C25" w:rsidRDefault="00C86C25">
      <w:r>
        <w:separator/>
      </w:r>
    </w:p>
  </w:footnote>
  <w:footnote w:type="continuationSeparator" w:id="0">
    <w:p w:rsidR="00C86C25" w:rsidRDefault="00C86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9F"/>
    <w:rsid w:val="000E4ABD"/>
    <w:rsid w:val="000F2139"/>
    <w:rsid w:val="00130585"/>
    <w:rsid w:val="001824CC"/>
    <w:rsid w:val="001E059A"/>
    <w:rsid w:val="00211B18"/>
    <w:rsid w:val="00227CCA"/>
    <w:rsid w:val="00264001"/>
    <w:rsid w:val="00272EBC"/>
    <w:rsid w:val="002B72C2"/>
    <w:rsid w:val="00307824"/>
    <w:rsid w:val="003E0966"/>
    <w:rsid w:val="003E1923"/>
    <w:rsid w:val="003F1540"/>
    <w:rsid w:val="004445C0"/>
    <w:rsid w:val="004F6A5D"/>
    <w:rsid w:val="005B11D8"/>
    <w:rsid w:val="005C1B6B"/>
    <w:rsid w:val="0060338C"/>
    <w:rsid w:val="00603448"/>
    <w:rsid w:val="006A42A0"/>
    <w:rsid w:val="00705123"/>
    <w:rsid w:val="00706CDF"/>
    <w:rsid w:val="007425E6"/>
    <w:rsid w:val="0082196C"/>
    <w:rsid w:val="00823AAA"/>
    <w:rsid w:val="008E7D72"/>
    <w:rsid w:val="008F79AD"/>
    <w:rsid w:val="00963765"/>
    <w:rsid w:val="009B1DFF"/>
    <w:rsid w:val="009C1B75"/>
    <w:rsid w:val="009E0545"/>
    <w:rsid w:val="00A0780B"/>
    <w:rsid w:val="00A27A2F"/>
    <w:rsid w:val="00A35AA4"/>
    <w:rsid w:val="00A7426A"/>
    <w:rsid w:val="00A95547"/>
    <w:rsid w:val="00AE25C5"/>
    <w:rsid w:val="00AE289F"/>
    <w:rsid w:val="00B0387F"/>
    <w:rsid w:val="00B12973"/>
    <w:rsid w:val="00B47FA2"/>
    <w:rsid w:val="00B57BBC"/>
    <w:rsid w:val="00B91CFE"/>
    <w:rsid w:val="00BB243E"/>
    <w:rsid w:val="00BC4262"/>
    <w:rsid w:val="00C27AF3"/>
    <w:rsid w:val="00C52967"/>
    <w:rsid w:val="00C813C5"/>
    <w:rsid w:val="00C86C25"/>
    <w:rsid w:val="00CC74E8"/>
    <w:rsid w:val="00CD2A82"/>
    <w:rsid w:val="00D62FC4"/>
    <w:rsid w:val="00DA61B8"/>
    <w:rsid w:val="00DB1ED5"/>
    <w:rsid w:val="00DB3A93"/>
    <w:rsid w:val="00DE1093"/>
    <w:rsid w:val="00E4457A"/>
    <w:rsid w:val="00E65F61"/>
    <w:rsid w:val="00EA6182"/>
    <w:rsid w:val="00EF6F8E"/>
    <w:rsid w:val="00F268BC"/>
    <w:rsid w:val="00FC0E5E"/>
    <w:rsid w:val="5E567990"/>
    <w:rsid w:val="7279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A95F9"/>
  <w15:docId w15:val="{8A7BECDB-9B22-46C7-BFD6-03133A7B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2019-06-19T02:30:00Z</dcterms:created>
  <dcterms:modified xsi:type="dcterms:W3CDTF">2019-06-19T02:30:00Z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